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204" w:rsidRDefault="007E6204" w:rsidP="009063A4">
      <w:pPr>
        <w:jc w:val="center"/>
      </w:pPr>
      <w:r>
        <w:t>Государственное автономное учреждение культуры Свердловской области «Свердловская ордена Трудового Красного Знамени государственная академическая филармония»</w:t>
      </w:r>
    </w:p>
    <w:p w:rsidR="007E6204" w:rsidRDefault="007E6204" w:rsidP="009063A4">
      <w:pPr>
        <w:jc w:val="center"/>
      </w:pPr>
    </w:p>
    <w:p w:rsidR="007E6204" w:rsidRDefault="007E6204" w:rsidP="009063A4">
      <w:pPr>
        <w:jc w:val="center"/>
      </w:pPr>
      <w:r>
        <w:t xml:space="preserve">ГАУК </w:t>
      </w:r>
      <w:proofErr w:type="gramStart"/>
      <w:r>
        <w:t>СО</w:t>
      </w:r>
      <w:proofErr w:type="gramEnd"/>
      <w:r>
        <w:t xml:space="preserve"> «СВЕРДЛОВСКАЯ ГОСУДАРСТВЕННАЯ АКАДЕМИЧЕСКАЯ ФИЛАРМОНИЯ»</w:t>
      </w:r>
    </w:p>
    <w:p w:rsidR="007E6204" w:rsidRDefault="007E6204" w:rsidP="009063A4">
      <w:pPr>
        <w:jc w:val="center"/>
      </w:pPr>
    </w:p>
    <w:p w:rsidR="007E6204" w:rsidRPr="00FC7CC4" w:rsidRDefault="007E6204" w:rsidP="009063A4">
      <w:pPr>
        <w:jc w:val="center"/>
      </w:pPr>
      <w:r w:rsidRPr="00FC7CC4">
        <w:t>ПРИКАЗ</w:t>
      </w:r>
    </w:p>
    <w:p w:rsidR="007E6204" w:rsidRDefault="007E6204" w:rsidP="009063A4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59"/>
        <w:gridCol w:w="2523"/>
        <w:gridCol w:w="2523"/>
        <w:gridCol w:w="2532"/>
      </w:tblGrid>
      <w:tr w:rsidR="007E6204" w:rsidRPr="00E33DC0" w:rsidTr="00624910">
        <w:tc>
          <w:tcPr>
            <w:tcW w:w="2605" w:type="dxa"/>
            <w:tcBorders>
              <w:bottom w:val="single" w:sz="4" w:space="0" w:color="auto"/>
            </w:tcBorders>
          </w:tcPr>
          <w:p w:rsidR="007E6204" w:rsidRPr="00E33DC0" w:rsidRDefault="007E6204" w:rsidP="00624910">
            <w:pPr>
              <w:jc w:val="center"/>
            </w:pPr>
            <w:r>
              <w:t>06.08.2018</w:t>
            </w:r>
          </w:p>
        </w:tc>
        <w:tc>
          <w:tcPr>
            <w:tcW w:w="2605" w:type="dxa"/>
          </w:tcPr>
          <w:p w:rsidR="007E6204" w:rsidRPr="00E33DC0" w:rsidRDefault="007E6204" w:rsidP="00624910">
            <w:pPr>
              <w:jc w:val="center"/>
            </w:pPr>
          </w:p>
        </w:tc>
        <w:tc>
          <w:tcPr>
            <w:tcW w:w="2605" w:type="dxa"/>
          </w:tcPr>
          <w:p w:rsidR="007E6204" w:rsidRPr="00E33DC0" w:rsidRDefault="007E6204" w:rsidP="00624910">
            <w:pPr>
              <w:jc w:val="center"/>
            </w:pPr>
          </w:p>
        </w:tc>
        <w:tc>
          <w:tcPr>
            <w:tcW w:w="2606" w:type="dxa"/>
            <w:tcBorders>
              <w:bottom w:val="single" w:sz="4" w:space="0" w:color="auto"/>
            </w:tcBorders>
          </w:tcPr>
          <w:p w:rsidR="007E6204" w:rsidRPr="0081071E" w:rsidRDefault="007E6204" w:rsidP="00095571">
            <w:pPr>
              <w:jc w:val="center"/>
            </w:pPr>
            <w:r>
              <w:t xml:space="preserve">№ </w:t>
            </w:r>
            <w:r>
              <w:rPr>
                <w:lang w:val="en-US"/>
              </w:rPr>
              <w:t>9</w:t>
            </w:r>
            <w:r>
              <w:t>3</w:t>
            </w:r>
          </w:p>
        </w:tc>
      </w:tr>
    </w:tbl>
    <w:p w:rsidR="007E6204" w:rsidRDefault="007E6204" w:rsidP="009063A4">
      <w:pPr>
        <w:jc w:val="center"/>
      </w:pPr>
    </w:p>
    <w:p w:rsidR="007E6204" w:rsidRDefault="007E6204" w:rsidP="009063A4">
      <w:pPr>
        <w:jc w:val="center"/>
      </w:pPr>
      <w:r>
        <w:t>Екатеринбург</w:t>
      </w:r>
    </w:p>
    <w:p w:rsidR="007E6204" w:rsidRPr="00624910" w:rsidRDefault="007E6204" w:rsidP="00624910">
      <w:pPr>
        <w:rPr>
          <w:vanish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0"/>
        <w:gridCol w:w="5211"/>
      </w:tblGrid>
      <w:tr w:rsidR="007E6204" w:rsidTr="00624910">
        <w:tc>
          <w:tcPr>
            <w:tcW w:w="5210" w:type="dxa"/>
          </w:tcPr>
          <w:p w:rsidR="007E6204" w:rsidRPr="0081071E" w:rsidRDefault="007E6204" w:rsidP="00A2522D">
            <w:pPr>
              <w:snapToGrid w:val="0"/>
              <w:rPr>
                <w:i/>
              </w:rPr>
            </w:pPr>
            <w:r>
              <w:rPr>
                <w:i/>
              </w:rPr>
              <w:t xml:space="preserve">О разработке </w:t>
            </w:r>
            <w:proofErr w:type="gramStart"/>
            <w:r>
              <w:rPr>
                <w:i/>
              </w:rPr>
              <w:t>перечная</w:t>
            </w:r>
            <w:proofErr w:type="gramEnd"/>
            <w:r>
              <w:rPr>
                <w:i/>
              </w:rPr>
              <w:t xml:space="preserve"> мер для обеспечения доступа инвалидов</w:t>
            </w:r>
          </w:p>
        </w:tc>
        <w:tc>
          <w:tcPr>
            <w:tcW w:w="5211" w:type="dxa"/>
          </w:tcPr>
          <w:p w:rsidR="007E6204" w:rsidRDefault="007E6204" w:rsidP="00624910">
            <w:pPr>
              <w:snapToGrid w:val="0"/>
              <w:jc w:val="center"/>
              <w:rPr>
                <w:i/>
                <w:iCs/>
              </w:rPr>
            </w:pPr>
          </w:p>
        </w:tc>
      </w:tr>
    </w:tbl>
    <w:p w:rsidR="007E6204" w:rsidRDefault="007E6204" w:rsidP="00624910">
      <w:pPr>
        <w:jc w:val="center"/>
      </w:pPr>
    </w:p>
    <w:p w:rsidR="007E6204" w:rsidRDefault="007E6204" w:rsidP="00834319">
      <w:pPr>
        <w:jc w:val="both"/>
      </w:pPr>
      <w:r>
        <w:tab/>
        <w:t>Во исполнение постановления Правительства Свердловской области от 05.07.2017 г. №481-ПП «Об утверждении Порядка согласования мер для обеспечения доступа инвалидов к месту предоставления услуг на объектах социальной, инженерной и транспортной инфраструктур, находящихся в государственной собственности Свердловской области, которые невозможно полностью приспособить  с учетом потребностей инвалидов до их реконструкции или капитального ремонта».</w:t>
      </w:r>
    </w:p>
    <w:p w:rsidR="007E6204" w:rsidRDefault="007E6204" w:rsidP="0081071E"/>
    <w:p w:rsidR="007E6204" w:rsidRDefault="007E6204" w:rsidP="0081071E">
      <w:r>
        <w:t>ПРИКАЗЫВАЮ:</w:t>
      </w:r>
    </w:p>
    <w:p w:rsidR="007E6204" w:rsidRDefault="007E6204" w:rsidP="0081071E"/>
    <w:p w:rsidR="007E6204" w:rsidRDefault="007E6204" w:rsidP="00773862">
      <w:pPr>
        <w:numPr>
          <w:ilvl w:val="0"/>
          <w:numId w:val="3"/>
        </w:numPr>
        <w:jc w:val="both"/>
      </w:pPr>
      <w:r>
        <w:t xml:space="preserve">Разработать и утвердить перечень мер для обеспечения доступа инвалидов к месту предоставления услуг на объекте социальной инфраструктуры ГАУК </w:t>
      </w:r>
      <w:proofErr w:type="gramStart"/>
      <w:r>
        <w:t>СО</w:t>
      </w:r>
      <w:proofErr w:type="gramEnd"/>
      <w:r>
        <w:t xml:space="preserve"> «Свердловская государственная академическая филармония».</w:t>
      </w:r>
    </w:p>
    <w:p w:rsidR="007E6204" w:rsidRDefault="007E6204" w:rsidP="00773862">
      <w:pPr>
        <w:numPr>
          <w:ilvl w:val="0"/>
          <w:numId w:val="3"/>
        </w:numPr>
        <w:jc w:val="both"/>
      </w:pPr>
      <w:r>
        <w:t xml:space="preserve">Согласовать перечень мер с общественными объединениями инвалидов, представляющих интересы той категории инвалидов, для которых объект социальной инфраструктуры согласно паспорту доступности объекта не является полностью доступным. Ответственный за исполнение – начальник юридического отдела </w:t>
      </w:r>
    </w:p>
    <w:p w:rsidR="007E6204" w:rsidRDefault="007E6204" w:rsidP="00773862">
      <w:pPr>
        <w:ind w:left="717" w:firstLine="348"/>
        <w:jc w:val="both"/>
      </w:pPr>
      <w:r>
        <w:t>Шилова К.Б.</w:t>
      </w:r>
    </w:p>
    <w:p w:rsidR="007E6204" w:rsidRDefault="007E6204" w:rsidP="00773862">
      <w:pPr>
        <w:numPr>
          <w:ilvl w:val="0"/>
          <w:numId w:val="3"/>
        </w:numPr>
        <w:jc w:val="both"/>
      </w:pPr>
      <w:r>
        <w:t xml:space="preserve">Разместить перечень мер, согласованный с общественным объединением инвалидов, на информационном стенде в кассовом зале и на официальном сайте ГАУК </w:t>
      </w:r>
      <w:proofErr w:type="gramStart"/>
      <w:r>
        <w:t>СО</w:t>
      </w:r>
      <w:proofErr w:type="gramEnd"/>
      <w:r>
        <w:t xml:space="preserve"> «</w:t>
      </w:r>
      <w:proofErr w:type="gramStart"/>
      <w:r>
        <w:t>Свердловская</w:t>
      </w:r>
      <w:proofErr w:type="gramEnd"/>
      <w:r>
        <w:t xml:space="preserve"> государственная академическая филармония» в сети «Интернет». Ответственный за исполнение – руководитель департамента информационных технологий </w:t>
      </w:r>
      <w:proofErr w:type="spellStart"/>
      <w:r>
        <w:t>Чернега</w:t>
      </w:r>
      <w:proofErr w:type="spellEnd"/>
      <w:r>
        <w:t xml:space="preserve"> Н.Е.</w:t>
      </w:r>
    </w:p>
    <w:p w:rsidR="007E6204" w:rsidRDefault="007E6204" w:rsidP="00773862">
      <w:pPr>
        <w:numPr>
          <w:ilvl w:val="0"/>
          <w:numId w:val="3"/>
        </w:numPr>
        <w:jc w:val="both"/>
      </w:pPr>
      <w:proofErr w:type="spellStart"/>
      <w:r>
        <w:t>Вовкотруб</w:t>
      </w:r>
      <w:proofErr w:type="spellEnd"/>
      <w:r>
        <w:t xml:space="preserve"> Е.Ю. – помощнику директора ознакомить с настоящим приказом всех ответственных лиц.</w:t>
      </w:r>
    </w:p>
    <w:p w:rsidR="007E6204" w:rsidRDefault="007E6204" w:rsidP="00773862"/>
    <w:p w:rsidR="007E6204" w:rsidRDefault="007E6204" w:rsidP="00773862"/>
    <w:p w:rsidR="007E6204" w:rsidRDefault="007E6204" w:rsidP="00773862"/>
    <w:p w:rsidR="00A11A70" w:rsidRDefault="007E6204" w:rsidP="00773862">
      <w:r>
        <w:t>Директор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А.Н. Колотурский</w:t>
      </w:r>
    </w:p>
    <w:p w:rsidR="003F684D" w:rsidRPr="000B446D" w:rsidRDefault="00A11A70" w:rsidP="003F684D">
      <w:pPr>
        <w:pStyle w:val="ConsPlusNonformat"/>
        <w:ind w:left="5387"/>
        <w:rPr>
          <w:rFonts w:ascii="Times New Roman" w:hAnsi="Times New Roman" w:cs="Times New Roman"/>
          <w:sz w:val="24"/>
          <w:szCs w:val="24"/>
        </w:rPr>
      </w:pPr>
      <w:r>
        <w:br w:type="page"/>
      </w:r>
      <w:r w:rsidR="003F684D" w:rsidRPr="000B446D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3F684D" w:rsidRPr="000B446D" w:rsidRDefault="003F684D" w:rsidP="003F684D">
      <w:pPr>
        <w:autoSpaceDE w:val="0"/>
        <w:autoSpaceDN w:val="0"/>
        <w:adjustRightInd w:val="0"/>
        <w:ind w:left="5387"/>
      </w:pPr>
      <w:r w:rsidRPr="000B446D">
        <w:t>Директор Свердловской филармонии</w:t>
      </w:r>
    </w:p>
    <w:p w:rsidR="00FC140C" w:rsidRDefault="00FC140C" w:rsidP="003F684D">
      <w:pPr>
        <w:autoSpaceDE w:val="0"/>
        <w:autoSpaceDN w:val="0"/>
        <w:adjustRightInd w:val="0"/>
        <w:ind w:left="5387"/>
      </w:pPr>
      <w:r>
        <w:t>______________________</w:t>
      </w:r>
    </w:p>
    <w:p w:rsidR="003F684D" w:rsidRPr="000B446D" w:rsidRDefault="003F684D" w:rsidP="003F684D">
      <w:pPr>
        <w:autoSpaceDE w:val="0"/>
        <w:autoSpaceDN w:val="0"/>
        <w:adjustRightInd w:val="0"/>
        <w:ind w:left="5387"/>
      </w:pPr>
      <w:r w:rsidRPr="000B446D">
        <w:t>А.Н.</w:t>
      </w:r>
      <w:r>
        <w:t xml:space="preserve"> </w:t>
      </w:r>
      <w:r w:rsidRPr="000B446D">
        <w:t>Колотурский</w:t>
      </w:r>
    </w:p>
    <w:p w:rsidR="003F684D" w:rsidRPr="000B446D" w:rsidRDefault="003F684D" w:rsidP="003F684D">
      <w:pPr>
        <w:pStyle w:val="ConsPlusNonformat"/>
        <w:ind w:left="5387"/>
        <w:rPr>
          <w:rFonts w:ascii="Times New Roman" w:hAnsi="Times New Roman" w:cs="Times New Roman"/>
          <w:sz w:val="24"/>
          <w:szCs w:val="24"/>
        </w:rPr>
      </w:pPr>
      <w:r w:rsidRPr="000B446D">
        <w:rPr>
          <w:rFonts w:ascii="Times New Roman" w:hAnsi="Times New Roman" w:cs="Times New Roman"/>
          <w:sz w:val="24"/>
          <w:szCs w:val="24"/>
        </w:rPr>
        <w:t>приказ №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0B446D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B446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B446D">
        <w:rPr>
          <w:rFonts w:ascii="Times New Roman" w:hAnsi="Times New Roman" w:cs="Times New Roman"/>
          <w:sz w:val="24"/>
          <w:szCs w:val="24"/>
        </w:rPr>
        <w:t>.2018г</w:t>
      </w:r>
    </w:p>
    <w:p w:rsidR="003F684D" w:rsidRDefault="003F684D" w:rsidP="003F684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85"/>
      <w:bookmarkEnd w:id="0"/>
    </w:p>
    <w:p w:rsidR="003F684D" w:rsidRPr="00B33ADC" w:rsidRDefault="003F684D" w:rsidP="003F684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ADC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3F684D" w:rsidRDefault="003F684D" w:rsidP="003F684D">
      <w:pPr>
        <w:jc w:val="center"/>
        <w:rPr>
          <w:b/>
        </w:rPr>
      </w:pPr>
      <w:r w:rsidRPr="00B33ADC">
        <w:rPr>
          <w:b/>
        </w:rPr>
        <w:t>мер для обеспечения доступа инвалидов к месту предоставления услуг на объекте социальной инфраструктуры государственного учреждения Свердловской области, в отношении которого Министерство культуры Свердловской области осуществляет функции и полномочия учредителя, находящемся в государственной собственности Свердловской области, который невозможно полностью приспособить с учетом потребностей инвалидов до его реконструкции или капитального ремонта</w:t>
      </w:r>
    </w:p>
    <w:p w:rsidR="00065272" w:rsidRPr="00B33ADC" w:rsidRDefault="00065272" w:rsidP="003F684D">
      <w:pPr>
        <w:jc w:val="center"/>
        <w:rPr>
          <w:b/>
        </w:rPr>
      </w:pPr>
    </w:p>
    <w:p w:rsidR="003F684D" w:rsidRPr="00B33ADC" w:rsidRDefault="003F684D" w:rsidP="003F684D">
      <w:pPr>
        <w:jc w:val="both"/>
      </w:pPr>
      <w:r w:rsidRPr="00B33ADC">
        <w:t xml:space="preserve">1. Полное наименование исполнительного органа государственной власти Свердловской области или подведомственного ему органа или организации, предоставляющего услуги населению (далее </w:t>
      </w:r>
      <w:bookmarkStart w:id="1" w:name="_GoBack"/>
      <w:r w:rsidRPr="00B33ADC">
        <w:t>-</w:t>
      </w:r>
      <w:bookmarkEnd w:id="1"/>
      <w:r w:rsidRPr="00B33ADC">
        <w:t xml:space="preserve"> орган или организация): </w:t>
      </w:r>
    </w:p>
    <w:p w:rsidR="003F684D" w:rsidRPr="00B33ADC" w:rsidRDefault="003F684D" w:rsidP="003F684D">
      <w:pPr>
        <w:jc w:val="both"/>
      </w:pPr>
      <w:r w:rsidRPr="00B33ADC">
        <w:rPr>
          <w:i/>
        </w:rPr>
        <w:t>Государственное автономное учреждение культуры Свердловской области  «Свердловская ордена Трудового Красного Знамени государственная академическая филармония»</w:t>
      </w:r>
    </w:p>
    <w:p w:rsidR="003F684D" w:rsidRPr="00B33ADC" w:rsidRDefault="003F684D" w:rsidP="003F684D">
      <w:pPr>
        <w:jc w:val="both"/>
      </w:pPr>
      <w:r w:rsidRPr="00B33ADC">
        <w:t>2. Юридический адрес органа или организации, телефон, e-</w:t>
      </w:r>
      <w:proofErr w:type="spellStart"/>
      <w:r w:rsidRPr="00B33ADC">
        <w:t>mail</w:t>
      </w:r>
      <w:proofErr w:type="spellEnd"/>
      <w:r w:rsidRPr="00B33ADC">
        <w:t xml:space="preserve">: </w:t>
      </w:r>
    </w:p>
    <w:p w:rsidR="003F684D" w:rsidRPr="00B33ADC" w:rsidRDefault="003F684D" w:rsidP="003F684D">
      <w:pPr>
        <w:jc w:val="both"/>
        <w:rPr>
          <w:i/>
        </w:rPr>
      </w:pPr>
      <w:r w:rsidRPr="00B33ADC">
        <w:rPr>
          <w:i/>
        </w:rPr>
        <w:t>620075, г.</w:t>
      </w:r>
      <w:r w:rsidR="00065272">
        <w:rPr>
          <w:i/>
        </w:rPr>
        <w:t xml:space="preserve"> </w:t>
      </w:r>
      <w:r w:rsidRPr="00B33ADC">
        <w:rPr>
          <w:i/>
        </w:rPr>
        <w:t>Екатеринбург, ул.</w:t>
      </w:r>
      <w:r w:rsidR="00065272">
        <w:rPr>
          <w:i/>
        </w:rPr>
        <w:t xml:space="preserve"> </w:t>
      </w:r>
      <w:r w:rsidRPr="00B33ADC">
        <w:rPr>
          <w:i/>
        </w:rPr>
        <w:t>Карла Либкнехта 38а Тел. (343) 371-66-83, факс (343) 371-44-68 многоканальный  (343) 287-62-05</w:t>
      </w:r>
      <w:r>
        <w:rPr>
          <w:i/>
        </w:rPr>
        <w:t xml:space="preserve">,  </w:t>
      </w:r>
      <w:r w:rsidRPr="00B33ADC">
        <w:rPr>
          <w:i/>
        </w:rPr>
        <w:t>filarm@sgaf.ru</w:t>
      </w:r>
    </w:p>
    <w:p w:rsidR="003F684D" w:rsidRPr="00B33ADC" w:rsidRDefault="003F684D" w:rsidP="003F684D">
      <w:pPr>
        <w:jc w:val="both"/>
      </w:pPr>
      <w:r w:rsidRPr="00B33ADC">
        <w:t>3. Сфера деятельности органа или организации: создание, показ, организация показа концертных программ (концертные услуги)</w:t>
      </w:r>
    </w:p>
    <w:p w:rsidR="003F684D" w:rsidRPr="00B33ADC" w:rsidRDefault="003F684D" w:rsidP="003F684D">
      <w:pPr>
        <w:jc w:val="both"/>
      </w:pPr>
      <w:r w:rsidRPr="00B33ADC">
        <w:t>4. Сведения об объекте социальной, инженерной и транспортной инфраструктур (далее - объект социальной инфраструктуры): здание Филармонии – объект культурного наследия областного значения (памятник)</w:t>
      </w:r>
    </w:p>
    <w:p w:rsidR="003F684D" w:rsidRPr="00B33ADC" w:rsidRDefault="003F684D" w:rsidP="003F684D">
      <w:pPr>
        <w:jc w:val="both"/>
      </w:pPr>
      <w:r w:rsidRPr="00B33ADC">
        <w:t>5. Адрес объекта социальной инфраструктуры: г.</w:t>
      </w:r>
      <w:r>
        <w:t xml:space="preserve"> </w:t>
      </w:r>
      <w:r w:rsidRPr="00B33ADC">
        <w:t>Екатеринбург, ул. К.</w:t>
      </w:r>
      <w:r>
        <w:t xml:space="preserve"> </w:t>
      </w:r>
      <w:r w:rsidRPr="00B33ADC">
        <w:t xml:space="preserve">Либкнехта, 38а </w:t>
      </w:r>
    </w:p>
    <w:p w:rsidR="003F684D" w:rsidRPr="00B33ADC" w:rsidRDefault="003F684D" w:rsidP="003F684D">
      <w:pPr>
        <w:jc w:val="both"/>
      </w:pPr>
      <w:r w:rsidRPr="00B33ADC">
        <w:t>6. Основание для пользования объектом социальной инфраструктуры (хозяйственное ведение, оперативное управление): право оперативного управления</w:t>
      </w:r>
    </w:p>
    <w:p w:rsidR="003F684D" w:rsidRPr="00B33ADC" w:rsidRDefault="003F684D" w:rsidP="003F684D">
      <w:pPr>
        <w:jc w:val="both"/>
      </w:pPr>
      <w:r w:rsidRPr="00B33ADC">
        <w:t xml:space="preserve">7. Реквизиты паспорта доступности объекта социальной инфраструктуры Свердловской области (N, дата составления): №1 от 24.11.2016 года. </w:t>
      </w:r>
    </w:p>
    <w:p w:rsidR="003F684D" w:rsidRPr="00B33ADC" w:rsidRDefault="003F684D" w:rsidP="003F684D">
      <w:pPr>
        <w:jc w:val="both"/>
      </w:pPr>
      <w:r w:rsidRPr="00B33ADC">
        <w:t xml:space="preserve">8. Состояние доступности объекта социальной инфраструктуры (согласно пункту 3.5 паспорта доступности объекта социальной инфраструктуры Свердловской области): объект доступен условно для отдельной категории МГН – </w:t>
      </w:r>
      <w:proofErr w:type="gramStart"/>
      <w:r w:rsidRPr="00B33ADC">
        <w:t>ДУ-К</w:t>
      </w:r>
      <w:proofErr w:type="gramEnd"/>
      <w:r w:rsidRPr="00B33ADC">
        <w:t xml:space="preserve">, доступен полностью с использованием информационных технологий (трансляции в сети Интернет) </w:t>
      </w:r>
    </w:p>
    <w:p w:rsidR="003F684D" w:rsidRPr="00B33ADC" w:rsidRDefault="003F684D" w:rsidP="003F684D">
      <w:pPr>
        <w:jc w:val="both"/>
      </w:pPr>
      <w:r w:rsidRPr="00B33ADC">
        <w:t>9. Категории обслуживаемого населения по возрасту (дети, взрослые трудоспособного возраста, пожилые; все возрастные категории): все возрастные категории.</w:t>
      </w:r>
    </w:p>
    <w:p w:rsidR="003F684D" w:rsidRPr="00B33ADC" w:rsidRDefault="003F684D" w:rsidP="003F684D">
      <w:pPr>
        <w:jc w:val="both"/>
      </w:pPr>
      <w:r w:rsidRPr="00B33ADC">
        <w:t xml:space="preserve">10. </w:t>
      </w:r>
      <w:proofErr w:type="gramStart"/>
      <w:r w:rsidRPr="00B33ADC">
        <w:t>Категории обслуживаемых инвалидов (К - инвалиды, передви</w:t>
      </w:r>
      <w:r w:rsidR="00065272">
        <w:t>гающиеся на креслах-колясках; О </w:t>
      </w:r>
      <w:r w:rsidRPr="00B33ADC">
        <w:t>- инвалиды с другими нарушениями опорно-двигательного аппарата; С - инвалиды с нарушением зрения; Г - инвалиды с нарушением слуха; У - инвалиды с умственными нарушениями):</w:t>
      </w:r>
      <w:proofErr w:type="gramEnd"/>
      <w:r w:rsidRPr="00B33ADC">
        <w:t xml:space="preserve"> К, О, С, Г, У</w:t>
      </w:r>
      <w:r w:rsidR="00065272">
        <w:t>.</w:t>
      </w:r>
      <w:r w:rsidRPr="00B33ADC">
        <w:t xml:space="preserve"> </w:t>
      </w:r>
    </w:p>
    <w:p w:rsidR="003F684D" w:rsidRDefault="003F684D" w:rsidP="003F684D">
      <w:pPr>
        <w:jc w:val="both"/>
      </w:pPr>
      <w:r w:rsidRPr="00B33ADC">
        <w:t xml:space="preserve">11. Меры для обеспечения доступа инвалидов к месту предоставления услуг. </w:t>
      </w:r>
      <w:proofErr w:type="gramStart"/>
      <w:r w:rsidRPr="00B33ADC">
        <w:t>В связи с необходимостью обеспечения доступности для инвалидов мест предоставления услуг в ГАУК СО «Свердловская государственная академическая филармония»,</w:t>
      </w:r>
      <w:r w:rsidR="00065272">
        <w:t xml:space="preserve"> </w:t>
      </w:r>
      <w:r w:rsidRPr="00B33ADC">
        <w:t>г.</w:t>
      </w:r>
      <w:r w:rsidR="00065272">
        <w:t xml:space="preserve"> </w:t>
      </w:r>
      <w:r w:rsidRPr="00B33ADC">
        <w:t>Екатеринбург, ул. К.</w:t>
      </w:r>
      <w:r w:rsidR="00065272">
        <w:t xml:space="preserve"> </w:t>
      </w:r>
      <w:r w:rsidRPr="00B33ADC">
        <w:t>Либкнехта, 38а и учитывая, что до проведения капитального ремонта и реконструкции объекта социальной инфраструктуры, являющегося в настоящее время условно доступным для отдельной категории инвалидов, в соответствии со статьей 15 Федерального закона от 24 ноября 1995 года N 181-ФЗ</w:t>
      </w:r>
      <w:proofErr w:type="gramEnd"/>
      <w:r w:rsidRPr="00B33ADC">
        <w:t xml:space="preserve"> "О социальной защите инвалидов в Российской Федерации" и пунктом 2 статьи 8 Закона Свердловской области от 19 декабря 2016 года N 148-ОЗ "О социальной защите инвалидов в Свердловской области" согласовываются следующие меры для обеспечения доступа инвалидов к месту предоставления услуг:</w:t>
      </w:r>
    </w:p>
    <w:p w:rsidR="00065272" w:rsidRDefault="00065272" w:rsidP="003F684D">
      <w:pPr>
        <w:jc w:val="both"/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676"/>
        <w:gridCol w:w="1571"/>
        <w:gridCol w:w="2540"/>
        <w:gridCol w:w="5350"/>
      </w:tblGrid>
      <w:tr w:rsidR="003F684D" w:rsidRPr="00FC140C" w:rsidTr="00303601">
        <w:tc>
          <w:tcPr>
            <w:tcW w:w="333" w:type="pct"/>
          </w:tcPr>
          <w:p w:rsidR="00065272" w:rsidRPr="00FC140C" w:rsidRDefault="00065272" w:rsidP="006A3A13">
            <w:r w:rsidRPr="00FC140C">
              <w:t>№</w:t>
            </w:r>
          </w:p>
          <w:p w:rsidR="003F684D" w:rsidRPr="00FC140C" w:rsidRDefault="003F684D" w:rsidP="006A3A13">
            <w:proofErr w:type="gramStart"/>
            <w:r w:rsidRPr="00FC140C">
              <w:t>п</w:t>
            </w:r>
            <w:proofErr w:type="gramEnd"/>
            <w:r w:rsidRPr="00FC140C">
              <w:t>/п</w:t>
            </w:r>
          </w:p>
        </w:tc>
        <w:tc>
          <w:tcPr>
            <w:tcW w:w="775" w:type="pct"/>
          </w:tcPr>
          <w:p w:rsidR="003F684D" w:rsidRPr="00FC140C" w:rsidRDefault="003F684D" w:rsidP="006A3A13">
            <w:r w:rsidRPr="00FC140C">
              <w:t>Категория обслуживаемых инвалидов, для которых разработаны мероприятия (</w:t>
            </w:r>
            <w:proofErr w:type="gramStart"/>
            <w:r w:rsidRPr="00FC140C">
              <w:t>К</w:t>
            </w:r>
            <w:proofErr w:type="gramEnd"/>
            <w:r w:rsidRPr="00FC140C">
              <w:t>, О, С,</w:t>
            </w:r>
            <w:r w:rsidR="00065272" w:rsidRPr="00FC140C">
              <w:t xml:space="preserve"> </w:t>
            </w:r>
            <w:r w:rsidRPr="00FC140C">
              <w:t>Г, У)</w:t>
            </w:r>
          </w:p>
        </w:tc>
        <w:tc>
          <w:tcPr>
            <w:tcW w:w="1253" w:type="pct"/>
          </w:tcPr>
          <w:p w:rsidR="003F684D" w:rsidRPr="00FC140C" w:rsidRDefault="003F684D" w:rsidP="00303601">
            <w:pPr>
              <w:jc w:val="both"/>
            </w:pPr>
            <w:r w:rsidRPr="00FC140C">
              <w:t>Наименование структурно-функциональной зоны объекта социальной инфраструктуры, не  отвечающей требованиям доступности для данной категории обслуживаемых инвалидов</w:t>
            </w:r>
          </w:p>
        </w:tc>
        <w:tc>
          <w:tcPr>
            <w:tcW w:w="2639" w:type="pct"/>
          </w:tcPr>
          <w:p w:rsidR="003F684D" w:rsidRPr="00FC140C" w:rsidRDefault="003F684D" w:rsidP="00303601">
            <w:pPr>
              <w:jc w:val="both"/>
            </w:pPr>
            <w:r w:rsidRPr="00FC140C">
              <w:t>Наименование мероприятия по  обеспечению доступности структурно-функциональной зоны объекта социальной инфраструктуры</w:t>
            </w:r>
          </w:p>
        </w:tc>
      </w:tr>
      <w:tr w:rsidR="003F684D" w:rsidRPr="00FC140C" w:rsidTr="00303601">
        <w:tc>
          <w:tcPr>
            <w:tcW w:w="333" w:type="pct"/>
          </w:tcPr>
          <w:p w:rsidR="003F684D" w:rsidRPr="00FC140C" w:rsidRDefault="003F684D" w:rsidP="006A3A13">
            <w:pPr>
              <w:jc w:val="center"/>
            </w:pPr>
            <w:r w:rsidRPr="00FC140C">
              <w:t>1</w:t>
            </w:r>
          </w:p>
        </w:tc>
        <w:tc>
          <w:tcPr>
            <w:tcW w:w="775" w:type="pct"/>
          </w:tcPr>
          <w:p w:rsidR="003F684D" w:rsidRPr="00FC140C" w:rsidRDefault="003F684D" w:rsidP="006A3A13">
            <w:pPr>
              <w:jc w:val="center"/>
            </w:pPr>
            <w:r w:rsidRPr="00FC140C">
              <w:t>2</w:t>
            </w:r>
          </w:p>
        </w:tc>
        <w:tc>
          <w:tcPr>
            <w:tcW w:w="1253" w:type="pct"/>
          </w:tcPr>
          <w:p w:rsidR="003F684D" w:rsidRPr="00FC140C" w:rsidRDefault="003F684D" w:rsidP="006A3A13">
            <w:pPr>
              <w:jc w:val="center"/>
            </w:pPr>
            <w:r w:rsidRPr="00FC140C">
              <w:t>3</w:t>
            </w:r>
          </w:p>
        </w:tc>
        <w:tc>
          <w:tcPr>
            <w:tcW w:w="2639" w:type="pct"/>
          </w:tcPr>
          <w:p w:rsidR="003F684D" w:rsidRPr="00FC140C" w:rsidRDefault="003F684D" w:rsidP="006A3A13">
            <w:pPr>
              <w:jc w:val="center"/>
            </w:pPr>
            <w:r w:rsidRPr="00FC140C">
              <w:t>4</w:t>
            </w:r>
          </w:p>
        </w:tc>
      </w:tr>
      <w:tr w:rsidR="003F684D" w:rsidRPr="00FC140C" w:rsidTr="00303601">
        <w:tc>
          <w:tcPr>
            <w:tcW w:w="333" w:type="pct"/>
          </w:tcPr>
          <w:p w:rsidR="003F684D" w:rsidRPr="00FC140C" w:rsidRDefault="003F684D" w:rsidP="006A3A13">
            <w:r w:rsidRPr="00FC140C">
              <w:t>1.</w:t>
            </w:r>
          </w:p>
        </w:tc>
        <w:tc>
          <w:tcPr>
            <w:tcW w:w="775" w:type="pct"/>
          </w:tcPr>
          <w:p w:rsidR="003F684D" w:rsidRPr="00FC140C" w:rsidRDefault="003F684D" w:rsidP="006A3A13">
            <w:r w:rsidRPr="00FC140C">
              <w:t>С</w:t>
            </w:r>
          </w:p>
        </w:tc>
        <w:tc>
          <w:tcPr>
            <w:tcW w:w="1253" w:type="pct"/>
          </w:tcPr>
          <w:p w:rsidR="003F684D" w:rsidRPr="00FC140C" w:rsidRDefault="003F684D" w:rsidP="00303601">
            <w:r w:rsidRPr="00FC140C">
              <w:t xml:space="preserve">Путь (пути) движения внутри здания (в </w:t>
            </w:r>
            <w:proofErr w:type="spellStart"/>
            <w:r w:rsidRPr="00FC140C">
              <w:t>т.ч</w:t>
            </w:r>
            <w:proofErr w:type="spellEnd"/>
            <w:r w:rsidRPr="00FC140C">
              <w:t xml:space="preserve">. пути эвакуации) </w:t>
            </w:r>
          </w:p>
        </w:tc>
        <w:tc>
          <w:tcPr>
            <w:tcW w:w="2639" w:type="pct"/>
          </w:tcPr>
          <w:p w:rsidR="003F684D" w:rsidRPr="00FC140C" w:rsidRDefault="003F684D" w:rsidP="00065272">
            <w:pPr>
              <w:jc w:val="both"/>
            </w:pPr>
            <w:r w:rsidRPr="00FC140C">
              <w:t xml:space="preserve">Слушатель за 5-7 суток сообщает о предполагаемом визите по телефону отдела по работе со слушателями 302-07-15 (доб. 134)  либо по электронной почте </w:t>
            </w:r>
            <w:proofErr w:type="spellStart"/>
            <w:r w:rsidRPr="00FC140C">
              <w:rPr>
                <w:lang w:val="en-US"/>
              </w:rPr>
              <w:t>filarm</w:t>
            </w:r>
            <w:proofErr w:type="spellEnd"/>
            <w:r w:rsidRPr="00FC140C">
              <w:t>@</w:t>
            </w:r>
            <w:proofErr w:type="spellStart"/>
            <w:r w:rsidRPr="00FC140C">
              <w:rPr>
                <w:lang w:val="en-US"/>
              </w:rPr>
              <w:t>sgaf</w:t>
            </w:r>
            <w:proofErr w:type="spellEnd"/>
            <w:r w:rsidRPr="00FC140C">
              <w:t>.</w:t>
            </w:r>
            <w:proofErr w:type="spellStart"/>
            <w:r w:rsidRPr="00FC140C">
              <w:rPr>
                <w:lang w:val="en-US"/>
              </w:rPr>
              <w:t>ru</w:t>
            </w:r>
            <w:proofErr w:type="spellEnd"/>
            <w:r w:rsidRPr="00FC140C">
              <w:t>. На 1 этаже вестибюля слушателя встречает администратор концертного зала, который помогает сориентироваться в пространстве.</w:t>
            </w:r>
          </w:p>
          <w:p w:rsidR="003F684D" w:rsidRPr="00FC140C" w:rsidRDefault="003F684D" w:rsidP="00065272">
            <w:pPr>
              <w:jc w:val="both"/>
            </w:pPr>
            <w:r w:rsidRPr="00FC140C">
              <w:t>Администратор концертного зала знакомит слушателя с контролером, ответственным  за индивидуальную помощь в чрезвычайных ситуациях.</w:t>
            </w:r>
          </w:p>
        </w:tc>
      </w:tr>
      <w:tr w:rsidR="003F684D" w:rsidRPr="00FC140C" w:rsidTr="00303601">
        <w:tc>
          <w:tcPr>
            <w:tcW w:w="333" w:type="pct"/>
          </w:tcPr>
          <w:p w:rsidR="003F684D" w:rsidRPr="00FC140C" w:rsidRDefault="003F684D" w:rsidP="006A3A13">
            <w:r w:rsidRPr="00FC140C">
              <w:t>2.</w:t>
            </w:r>
          </w:p>
        </w:tc>
        <w:tc>
          <w:tcPr>
            <w:tcW w:w="775" w:type="pct"/>
          </w:tcPr>
          <w:p w:rsidR="003F684D" w:rsidRPr="00FC140C" w:rsidRDefault="003F684D" w:rsidP="006A3A13">
            <w:r w:rsidRPr="00FC140C">
              <w:t>Г</w:t>
            </w:r>
          </w:p>
        </w:tc>
        <w:tc>
          <w:tcPr>
            <w:tcW w:w="1253" w:type="pct"/>
          </w:tcPr>
          <w:p w:rsidR="003F684D" w:rsidRPr="00FC140C" w:rsidRDefault="003F684D" w:rsidP="00303601">
            <w:r w:rsidRPr="00FC140C">
              <w:t>Зона целевого назначения здания (Большой зал Филармонии)</w:t>
            </w:r>
          </w:p>
        </w:tc>
        <w:tc>
          <w:tcPr>
            <w:tcW w:w="2639" w:type="pct"/>
          </w:tcPr>
          <w:p w:rsidR="003F684D" w:rsidRPr="00FC140C" w:rsidRDefault="003F684D" w:rsidP="00065272">
            <w:pPr>
              <w:jc w:val="both"/>
            </w:pPr>
            <w:r w:rsidRPr="00FC140C">
              <w:t xml:space="preserve">На концерты  предоставляется комплект оборудования для индивидуального приема звука для слабослышащих людей (наушники/индукционная петля). Оборудование предоставляется под залог документа (паспорт, водительское удостоверение) на время концерта.  Слушателю необходимо заранее по телефону отдела по работе со слушателями 302-07-15 (доб. 134) либо по электронной почте </w:t>
            </w:r>
            <w:proofErr w:type="spellStart"/>
            <w:r w:rsidRPr="00FC140C">
              <w:rPr>
                <w:lang w:val="en-US"/>
              </w:rPr>
              <w:t>filarm</w:t>
            </w:r>
            <w:proofErr w:type="spellEnd"/>
            <w:r w:rsidRPr="00FC140C">
              <w:t>@</w:t>
            </w:r>
            <w:proofErr w:type="spellStart"/>
            <w:r w:rsidRPr="00FC140C">
              <w:rPr>
                <w:lang w:val="en-US"/>
              </w:rPr>
              <w:t>sgaf</w:t>
            </w:r>
            <w:proofErr w:type="spellEnd"/>
            <w:r w:rsidRPr="00FC140C">
              <w:t>.</w:t>
            </w:r>
            <w:proofErr w:type="spellStart"/>
            <w:r w:rsidRPr="00FC140C">
              <w:rPr>
                <w:lang w:val="en-US"/>
              </w:rPr>
              <w:t>ru</w:t>
            </w:r>
            <w:proofErr w:type="spellEnd"/>
            <w:r w:rsidRPr="00FC140C">
              <w:t xml:space="preserve"> сделать запрос о возможности предоставления оборудования на концерт. В случае положительного ответа – приобрести билет на концерт.</w:t>
            </w:r>
          </w:p>
          <w:p w:rsidR="003F684D" w:rsidRPr="00FC140C" w:rsidRDefault="003F684D" w:rsidP="00065272">
            <w:pPr>
              <w:jc w:val="both"/>
            </w:pPr>
            <w:r w:rsidRPr="00FC140C">
              <w:t xml:space="preserve">Слушатель приходит в концертный зал Филармонии не менее чем за 20 минут до начала концерта и обращается к администратору концертного зала на 1 этаже в вестибюле для получения оборудования и прохождения инструктажа. </w:t>
            </w:r>
          </w:p>
          <w:p w:rsidR="003F684D" w:rsidRPr="00FC140C" w:rsidRDefault="003F684D" w:rsidP="00065272">
            <w:pPr>
              <w:jc w:val="both"/>
            </w:pPr>
            <w:r w:rsidRPr="00FC140C">
              <w:t>По окончании мероприятия  слушатель сдает оборудование в исправном состоянии и получает документ.</w:t>
            </w:r>
          </w:p>
          <w:p w:rsidR="003F684D" w:rsidRPr="00FC140C" w:rsidRDefault="003F684D" w:rsidP="00065272">
            <w:pPr>
              <w:jc w:val="both"/>
            </w:pPr>
            <w:r w:rsidRPr="00FC140C">
              <w:t>Администратор концертного зала знакомит слушателя с контролером, ответственным за индивидуальную помощь в чрезвычайных ситуациях.</w:t>
            </w:r>
          </w:p>
        </w:tc>
      </w:tr>
      <w:tr w:rsidR="003F684D" w:rsidRPr="00FC140C" w:rsidTr="00303601">
        <w:tc>
          <w:tcPr>
            <w:tcW w:w="333" w:type="pct"/>
          </w:tcPr>
          <w:p w:rsidR="003F684D" w:rsidRPr="00FC140C" w:rsidRDefault="003F684D" w:rsidP="006A3A13">
            <w:r w:rsidRPr="00FC140C">
              <w:t>3.</w:t>
            </w:r>
          </w:p>
        </w:tc>
        <w:tc>
          <w:tcPr>
            <w:tcW w:w="775" w:type="pct"/>
          </w:tcPr>
          <w:p w:rsidR="003F684D" w:rsidRPr="00FC140C" w:rsidRDefault="003F684D" w:rsidP="006A3A13">
            <w:r w:rsidRPr="00FC140C">
              <w:t>К</w:t>
            </w:r>
          </w:p>
        </w:tc>
        <w:tc>
          <w:tcPr>
            <w:tcW w:w="1253" w:type="pct"/>
          </w:tcPr>
          <w:p w:rsidR="003F684D" w:rsidRPr="00FC140C" w:rsidRDefault="003F684D" w:rsidP="00303601">
            <w:pPr>
              <w:ind w:left="-108" w:right="-110"/>
            </w:pPr>
            <w:r w:rsidRPr="00FC140C">
              <w:t xml:space="preserve">Путь (пути) движения внутри здания (в </w:t>
            </w:r>
            <w:proofErr w:type="spellStart"/>
            <w:r w:rsidRPr="00FC140C">
              <w:t>т.ч</w:t>
            </w:r>
            <w:proofErr w:type="spellEnd"/>
            <w:r w:rsidRPr="00FC140C">
              <w:t xml:space="preserve">. </w:t>
            </w:r>
            <w:r w:rsidRPr="00FC140C">
              <w:lastRenderedPageBreak/>
              <w:t xml:space="preserve">пути эвакуации), </w:t>
            </w:r>
            <w:r w:rsidR="00303601">
              <w:t xml:space="preserve">зона целевого назначения здания </w:t>
            </w:r>
            <w:r w:rsidRPr="00FC140C">
              <w:t>(Большой зал Филармонии)</w:t>
            </w:r>
          </w:p>
        </w:tc>
        <w:tc>
          <w:tcPr>
            <w:tcW w:w="2639" w:type="pct"/>
          </w:tcPr>
          <w:p w:rsidR="003F684D" w:rsidRPr="00FC140C" w:rsidRDefault="003F684D" w:rsidP="00065272">
            <w:pPr>
              <w:ind w:left="19" w:firstLine="19"/>
              <w:jc w:val="both"/>
            </w:pPr>
            <w:r w:rsidRPr="00FC140C">
              <w:lastRenderedPageBreak/>
              <w:t xml:space="preserve">Слушатель за 5-7 суток сообщает о предполагаемом визите по телефону отдела по </w:t>
            </w:r>
            <w:r w:rsidRPr="00FC140C">
              <w:lastRenderedPageBreak/>
              <w:t xml:space="preserve">работе со слушателями 302-07-15 (доб. 134) либо по электронной почте </w:t>
            </w:r>
            <w:proofErr w:type="spellStart"/>
            <w:r w:rsidRPr="00FC140C">
              <w:rPr>
                <w:lang w:val="en-US"/>
              </w:rPr>
              <w:t>filarm</w:t>
            </w:r>
            <w:proofErr w:type="spellEnd"/>
            <w:r w:rsidRPr="00FC140C">
              <w:t>@</w:t>
            </w:r>
            <w:proofErr w:type="spellStart"/>
            <w:r w:rsidRPr="00FC140C">
              <w:rPr>
                <w:lang w:val="en-US"/>
              </w:rPr>
              <w:t>sgaf</w:t>
            </w:r>
            <w:proofErr w:type="spellEnd"/>
            <w:r w:rsidRPr="00FC140C">
              <w:t>.</w:t>
            </w:r>
            <w:proofErr w:type="spellStart"/>
            <w:r w:rsidRPr="00FC140C">
              <w:rPr>
                <w:lang w:val="en-US"/>
              </w:rPr>
              <w:t>ru</w:t>
            </w:r>
            <w:proofErr w:type="spellEnd"/>
            <w:r w:rsidRPr="00FC140C">
              <w:t xml:space="preserve">. На 1 этаже вестибюля   слушателя встречает администратор концертного зала, который помогает сориентироваться в пространстве. Для подъема/ спуска по лестничным пролетам </w:t>
            </w:r>
            <w:proofErr w:type="gramStart"/>
            <w:r w:rsidRPr="00FC140C">
              <w:t>предусмотрен</w:t>
            </w:r>
            <w:proofErr w:type="gramEnd"/>
            <w:r w:rsidRPr="00FC140C">
              <w:t xml:space="preserve">  </w:t>
            </w:r>
            <w:proofErr w:type="spellStart"/>
            <w:r w:rsidRPr="00FC140C">
              <w:t>ступенькоход</w:t>
            </w:r>
            <w:proofErr w:type="spellEnd"/>
            <w:r w:rsidRPr="00FC140C">
              <w:t>. Специально подготовленные работники помогают подняться, а после концерта -  спуститься слушателю по лестнице. В зале предусмотрены места для сопровождающих лиц.</w:t>
            </w:r>
          </w:p>
          <w:p w:rsidR="003F684D" w:rsidRPr="00FC140C" w:rsidRDefault="003F684D" w:rsidP="00065272">
            <w:pPr>
              <w:jc w:val="both"/>
            </w:pPr>
            <w:r w:rsidRPr="00FC140C">
              <w:t>Администратор концертного зала знакомит слушателя / сопровождающего с контролером, ответственным за индивидуальную помощь в чрезвычайных ситуациях.</w:t>
            </w:r>
          </w:p>
        </w:tc>
      </w:tr>
    </w:tbl>
    <w:p w:rsidR="003F684D" w:rsidRPr="00B33ADC" w:rsidRDefault="003F684D" w:rsidP="003F684D"/>
    <w:p w:rsidR="003F684D" w:rsidRDefault="003F684D" w:rsidP="003F684D"/>
    <w:p w:rsidR="003F684D" w:rsidRDefault="003F684D" w:rsidP="003F684D"/>
    <w:p w:rsidR="003F684D" w:rsidRDefault="003F684D" w:rsidP="003F684D"/>
    <w:p w:rsidR="003F684D" w:rsidRDefault="003F684D" w:rsidP="003F684D"/>
    <w:p w:rsidR="003F684D" w:rsidRDefault="003F684D" w:rsidP="003F68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5F7E">
        <w:rPr>
          <w:rFonts w:ascii="Times New Roman" w:hAnsi="Times New Roman" w:cs="Times New Roman"/>
          <w:sz w:val="24"/>
          <w:szCs w:val="24"/>
        </w:rPr>
        <w:t xml:space="preserve">СОГЛАСОВАН </w:t>
      </w:r>
    </w:p>
    <w:p w:rsidR="003F684D" w:rsidRPr="00235F7E" w:rsidRDefault="003F684D" w:rsidP="003F68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30360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F684D" w:rsidRPr="001C4D2D" w:rsidRDefault="003F684D" w:rsidP="003F684D">
      <w:pPr>
        <w:pStyle w:val="ConsPlusNonformat"/>
        <w:jc w:val="both"/>
        <w:rPr>
          <w:rFonts w:ascii="Times New Roman" w:hAnsi="Times New Roman" w:cs="Times New Roman"/>
        </w:rPr>
      </w:pPr>
      <w:r w:rsidRPr="001C4D2D">
        <w:rPr>
          <w:rFonts w:ascii="Times New Roman" w:hAnsi="Times New Roman" w:cs="Times New Roman"/>
        </w:rPr>
        <w:t>(наименование общественного объединения инвалидов)</w:t>
      </w:r>
    </w:p>
    <w:p w:rsidR="003F684D" w:rsidRPr="00B33ADC" w:rsidRDefault="003F684D" w:rsidP="003F684D">
      <w:pPr>
        <w:pStyle w:val="ConsPlusNonformat"/>
        <w:jc w:val="both"/>
        <w:rPr>
          <w:rFonts w:ascii="Times New Roman" w:hAnsi="Times New Roman" w:cs="Times New Roman"/>
        </w:rPr>
      </w:pPr>
      <w:r w:rsidRPr="00B33ADC">
        <w:rPr>
          <w:rFonts w:ascii="Times New Roman" w:hAnsi="Times New Roman" w:cs="Times New Roman"/>
        </w:rPr>
        <w:t>М.П.</w:t>
      </w:r>
    </w:p>
    <w:p w:rsidR="003F684D" w:rsidRPr="001C4D2D" w:rsidRDefault="003F684D" w:rsidP="003F684D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1C4D2D">
        <w:rPr>
          <w:rFonts w:ascii="Times New Roman" w:hAnsi="Times New Roman" w:cs="Times New Roman"/>
        </w:rPr>
        <w:t>(наименование должности руководителя</w:t>
      </w:r>
      <w:proofErr w:type="gramEnd"/>
    </w:p>
    <w:p w:rsidR="003F684D" w:rsidRPr="001C4D2D" w:rsidRDefault="003F684D" w:rsidP="003F684D">
      <w:pPr>
        <w:pStyle w:val="ConsPlusNonformat"/>
        <w:jc w:val="both"/>
        <w:rPr>
          <w:rFonts w:ascii="Times New Roman" w:hAnsi="Times New Roman" w:cs="Times New Roman"/>
        </w:rPr>
      </w:pPr>
      <w:r w:rsidRPr="001C4D2D">
        <w:rPr>
          <w:rFonts w:ascii="Times New Roman" w:hAnsi="Times New Roman" w:cs="Times New Roman"/>
        </w:rPr>
        <w:t>общественного объединения инвалидов)</w:t>
      </w:r>
    </w:p>
    <w:p w:rsidR="003F684D" w:rsidRPr="005F04B0" w:rsidRDefault="003F684D" w:rsidP="003F68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F684D" w:rsidRPr="00235F7E" w:rsidRDefault="003F684D" w:rsidP="003F68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5F7E">
        <w:rPr>
          <w:rFonts w:ascii="Times New Roman" w:hAnsi="Times New Roman" w:cs="Times New Roman"/>
          <w:sz w:val="24"/>
          <w:szCs w:val="24"/>
        </w:rPr>
        <w:t>_____________________ (И.О. Фамилия)</w:t>
      </w:r>
    </w:p>
    <w:p w:rsidR="003F684D" w:rsidRPr="00235F7E" w:rsidRDefault="003F684D" w:rsidP="003F684D">
      <w:pPr>
        <w:pStyle w:val="ConsPlusNonformat"/>
        <w:jc w:val="both"/>
        <w:rPr>
          <w:rFonts w:ascii="Times New Roman" w:hAnsi="Times New Roman" w:cs="Times New Roman"/>
        </w:rPr>
      </w:pPr>
      <w:r w:rsidRPr="00235F7E">
        <w:rPr>
          <w:rFonts w:ascii="Times New Roman" w:hAnsi="Times New Roman" w:cs="Times New Roman"/>
        </w:rPr>
        <w:t xml:space="preserve">             (подпись)</w:t>
      </w:r>
    </w:p>
    <w:p w:rsidR="003F684D" w:rsidRPr="00235F7E" w:rsidRDefault="003F684D" w:rsidP="003F68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5F7E">
        <w:rPr>
          <w:rFonts w:ascii="Times New Roman" w:hAnsi="Times New Roman" w:cs="Times New Roman"/>
          <w:sz w:val="24"/>
          <w:szCs w:val="24"/>
        </w:rPr>
        <w:t>«__» ____________ 20__ года</w:t>
      </w:r>
    </w:p>
    <w:p w:rsidR="003F684D" w:rsidRDefault="003F684D" w:rsidP="003F684D"/>
    <w:p w:rsidR="003F684D" w:rsidRDefault="003F684D" w:rsidP="003F684D"/>
    <w:p w:rsidR="003F684D" w:rsidRPr="00235F7E" w:rsidRDefault="003F684D" w:rsidP="003F68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30360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F684D" w:rsidRPr="001C4D2D" w:rsidRDefault="003F684D" w:rsidP="003F684D">
      <w:pPr>
        <w:pStyle w:val="ConsPlusNonformat"/>
        <w:jc w:val="both"/>
        <w:rPr>
          <w:rFonts w:ascii="Times New Roman" w:hAnsi="Times New Roman" w:cs="Times New Roman"/>
        </w:rPr>
      </w:pPr>
      <w:r w:rsidRPr="001C4D2D">
        <w:rPr>
          <w:rFonts w:ascii="Times New Roman" w:hAnsi="Times New Roman" w:cs="Times New Roman"/>
        </w:rPr>
        <w:t>(наименование общественного объединения инвалидов)</w:t>
      </w:r>
    </w:p>
    <w:p w:rsidR="003F684D" w:rsidRPr="00B33ADC" w:rsidRDefault="003F684D" w:rsidP="003F684D">
      <w:pPr>
        <w:pStyle w:val="ConsPlusNonformat"/>
        <w:jc w:val="both"/>
        <w:rPr>
          <w:rFonts w:ascii="Times New Roman" w:hAnsi="Times New Roman" w:cs="Times New Roman"/>
        </w:rPr>
      </w:pPr>
      <w:r w:rsidRPr="00B33ADC">
        <w:rPr>
          <w:rFonts w:ascii="Times New Roman" w:hAnsi="Times New Roman" w:cs="Times New Roman"/>
        </w:rPr>
        <w:t>М.П.</w:t>
      </w:r>
    </w:p>
    <w:p w:rsidR="003F684D" w:rsidRPr="001C4D2D" w:rsidRDefault="003F684D" w:rsidP="003F684D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1C4D2D">
        <w:rPr>
          <w:rFonts w:ascii="Times New Roman" w:hAnsi="Times New Roman" w:cs="Times New Roman"/>
        </w:rPr>
        <w:t>(наименование должности руководителя</w:t>
      </w:r>
      <w:proofErr w:type="gramEnd"/>
    </w:p>
    <w:p w:rsidR="003F684D" w:rsidRPr="001C4D2D" w:rsidRDefault="003F684D" w:rsidP="003F684D">
      <w:pPr>
        <w:pStyle w:val="ConsPlusNonformat"/>
        <w:jc w:val="both"/>
        <w:rPr>
          <w:rFonts w:ascii="Times New Roman" w:hAnsi="Times New Roman" w:cs="Times New Roman"/>
        </w:rPr>
      </w:pPr>
      <w:r w:rsidRPr="001C4D2D">
        <w:rPr>
          <w:rFonts w:ascii="Times New Roman" w:hAnsi="Times New Roman" w:cs="Times New Roman"/>
        </w:rPr>
        <w:t>общественного объединения инвалидов)</w:t>
      </w:r>
    </w:p>
    <w:p w:rsidR="003F684D" w:rsidRPr="005F04B0" w:rsidRDefault="003F684D" w:rsidP="003F68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F684D" w:rsidRPr="00235F7E" w:rsidRDefault="003F684D" w:rsidP="003F68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5F7E">
        <w:rPr>
          <w:rFonts w:ascii="Times New Roman" w:hAnsi="Times New Roman" w:cs="Times New Roman"/>
          <w:sz w:val="24"/>
          <w:szCs w:val="24"/>
        </w:rPr>
        <w:t>_____________________ (И.О. Фамилия)</w:t>
      </w:r>
    </w:p>
    <w:p w:rsidR="003F684D" w:rsidRPr="00235F7E" w:rsidRDefault="003F684D" w:rsidP="003F684D">
      <w:pPr>
        <w:pStyle w:val="ConsPlusNonformat"/>
        <w:jc w:val="both"/>
        <w:rPr>
          <w:rFonts w:ascii="Times New Roman" w:hAnsi="Times New Roman" w:cs="Times New Roman"/>
        </w:rPr>
      </w:pPr>
      <w:r w:rsidRPr="00235F7E">
        <w:rPr>
          <w:rFonts w:ascii="Times New Roman" w:hAnsi="Times New Roman" w:cs="Times New Roman"/>
        </w:rPr>
        <w:t xml:space="preserve">             (подпись)</w:t>
      </w:r>
    </w:p>
    <w:p w:rsidR="003F684D" w:rsidRPr="00235F7E" w:rsidRDefault="003F684D" w:rsidP="003F68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5F7E">
        <w:rPr>
          <w:rFonts w:ascii="Times New Roman" w:hAnsi="Times New Roman" w:cs="Times New Roman"/>
          <w:sz w:val="24"/>
          <w:szCs w:val="24"/>
        </w:rPr>
        <w:t>«__» ____________ 20__ года</w:t>
      </w:r>
    </w:p>
    <w:p w:rsidR="003F684D" w:rsidRDefault="003F684D" w:rsidP="003F684D"/>
    <w:p w:rsidR="003F684D" w:rsidRDefault="003F684D" w:rsidP="003F684D"/>
    <w:p w:rsidR="003F684D" w:rsidRDefault="003F684D" w:rsidP="003F684D"/>
    <w:p w:rsidR="003F684D" w:rsidRPr="00235F7E" w:rsidRDefault="003F684D" w:rsidP="003F68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30360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F684D" w:rsidRPr="001C4D2D" w:rsidRDefault="003F684D" w:rsidP="003F684D">
      <w:pPr>
        <w:pStyle w:val="ConsPlusNonformat"/>
        <w:jc w:val="both"/>
        <w:rPr>
          <w:rFonts w:ascii="Times New Roman" w:hAnsi="Times New Roman" w:cs="Times New Roman"/>
        </w:rPr>
      </w:pPr>
      <w:r w:rsidRPr="001C4D2D">
        <w:rPr>
          <w:rFonts w:ascii="Times New Roman" w:hAnsi="Times New Roman" w:cs="Times New Roman"/>
        </w:rPr>
        <w:t>(наименование общественного объединения инвалидов)</w:t>
      </w:r>
    </w:p>
    <w:p w:rsidR="003F684D" w:rsidRPr="00B33ADC" w:rsidRDefault="003F684D" w:rsidP="003F684D">
      <w:pPr>
        <w:pStyle w:val="ConsPlusNonformat"/>
        <w:jc w:val="both"/>
        <w:rPr>
          <w:rFonts w:ascii="Times New Roman" w:hAnsi="Times New Roman" w:cs="Times New Roman"/>
        </w:rPr>
      </w:pPr>
      <w:r w:rsidRPr="00B33ADC">
        <w:rPr>
          <w:rFonts w:ascii="Times New Roman" w:hAnsi="Times New Roman" w:cs="Times New Roman"/>
        </w:rPr>
        <w:t>М.П.</w:t>
      </w:r>
    </w:p>
    <w:p w:rsidR="003F684D" w:rsidRPr="001C4D2D" w:rsidRDefault="003F684D" w:rsidP="003F684D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1C4D2D">
        <w:rPr>
          <w:rFonts w:ascii="Times New Roman" w:hAnsi="Times New Roman" w:cs="Times New Roman"/>
        </w:rPr>
        <w:t>(наименование должности руководителя</w:t>
      </w:r>
      <w:proofErr w:type="gramEnd"/>
    </w:p>
    <w:p w:rsidR="003F684D" w:rsidRPr="001C4D2D" w:rsidRDefault="003F684D" w:rsidP="003F684D">
      <w:pPr>
        <w:pStyle w:val="ConsPlusNonformat"/>
        <w:jc w:val="both"/>
        <w:rPr>
          <w:rFonts w:ascii="Times New Roman" w:hAnsi="Times New Roman" w:cs="Times New Roman"/>
        </w:rPr>
      </w:pPr>
      <w:r w:rsidRPr="001C4D2D">
        <w:rPr>
          <w:rFonts w:ascii="Times New Roman" w:hAnsi="Times New Roman" w:cs="Times New Roman"/>
        </w:rPr>
        <w:t>общественного объединения инвалидов)</w:t>
      </w:r>
    </w:p>
    <w:p w:rsidR="003F684D" w:rsidRPr="005F04B0" w:rsidRDefault="003F684D" w:rsidP="003F68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F684D" w:rsidRPr="00235F7E" w:rsidRDefault="003F684D" w:rsidP="003F68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5F7E">
        <w:rPr>
          <w:rFonts w:ascii="Times New Roman" w:hAnsi="Times New Roman" w:cs="Times New Roman"/>
          <w:sz w:val="24"/>
          <w:szCs w:val="24"/>
        </w:rPr>
        <w:t>_____________________ (И.О. Фамилия)</w:t>
      </w:r>
    </w:p>
    <w:p w:rsidR="003F684D" w:rsidRPr="00235F7E" w:rsidRDefault="003F684D" w:rsidP="003F684D">
      <w:pPr>
        <w:pStyle w:val="ConsPlusNonformat"/>
        <w:jc w:val="both"/>
        <w:rPr>
          <w:rFonts w:ascii="Times New Roman" w:hAnsi="Times New Roman" w:cs="Times New Roman"/>
        </w:rPr>
      </w:pPr>
      <w:r w:rsidRPr="00235F7E">
        <w:rPr>
          <w:rFonts w:ascii="Times New Roman" w:hAnsi="Times New Roman" w:cs="Times New Roman"/>
        </w:rPr>
        <w:t xml:space="preserve">             (подпись)</w:t>
      </w:r>
    </w:p>
    <w:p w:rsidR="003F684D" w:rsidRPr="00235F7E" w:rsidRDefault="003F684D" w:rsidP="003F68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5F7E">
        <w:rPr>
          <w:rFonts w:ascii="Times New Roman" w:hAnsi="Times New Roman" w:cs="Times New Roman"/>
          <w:sz w:val="24"/>
          <w:szCs w:val="24"/>
        </w:rPr>
        <w:t>«__» ____________ 20__ года</w:t>
      </w:r>
    </w:p>
    <w:p w:rsidR="007E6204" w:rsidRDefault="007E6204" w:rsidP="00773862"/>
    <w:sectPr w:rsidR="007E6204" w:rsidSect="00FC140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E8CE0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964" w:hanging="607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  <w:sz w:val="18"/>
        <w:szCs w:val="18"/>
      </w:rPr>
    </w:lvl>
  </w:abstractNum>
  <w:abstractNum w:abstractNumId="1">
    <w:nsid w:val="1A270F9A"/>
    <w:multiLevelType w:val="multilevel"/>
    <w:tmpl w:val="B9F6C49A"/>
    <w:lvl w:ilvl="0">
      <w:start w:val="1"/>
      <w:numFmt w:val="decimal"/>
      <w:lvlText w:val="%1."/>
      <w:lvlJc w:val="left"/>
      <w:pPr>
        <w:tabs>
          <w:tab w:val="num" w:pos="1122"/>
        </w:tabs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">
    <w:nsid w:val="628F5189"/>
    <w:multiLevelType w:val="hybridMultilevel"/>
    <w:tmpl w:val="D10C2F04"/>
    <w:lvl w:ilvl="0" w:tplc="0C16E9D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A4"/>
    <w:rsid w:val="00014BCF"/>
    <w:rsid w:val="0002207F"/>
    <w:rsid w:val="00033555"/>
    <w:rsid w:val="00065272"/>
    <w:rsid w:val="000678DD"/>
    <w:rsid w:val="00095571"/>
    <w:rsid w:val="000D6969"/>
    <w:rsid w:val="000E292B"/>
    <w:rsid w:val="00166144"/>
    <w:rsid w:val="00250302"/>
    <w:rsid w:val="00263418"/>
    <w:rsid w:val="002731B7"/>
    <w:rsid w:val="002974AD"/>
    <w:rsid w:val="002D5F9C"/>
    <w:rsid w:val="00303601"/>
    <w:rsid w:val="0038056F"/>
    <w:rsid w:val="00382482"/>
    <w:rsid w:val="003E48D0"/>
    <w:rsid w:val="003F684D"/>
    <w:rsid w:val="0042344E"/>
    <w:rsid w:val="004511E8"/>
    <w:rsid w:val="004A57C5"/>
    <w:rsid w:val="004B61E9"/>
    <w:rsid w:val="004D255E"/>
    <w:rsid w:val="004D28CB"/>
    <w:rsid w:val="00522E2C"/>
    <w:rsid w:val="005C50CD"/>
    <w:rsid w:val="00624910"/>
    <w:rsid w:val="00640449"/>
    <w:rsid w:val="00661404"/>
    <w:rsid w:val="00662603"/>
    <w:rsid w:val="00671AB1"/>
    <w:rsid w:val="006868BA"/>
    <w:rsid w:val="006F5761"/>
    <w:rsid w:val="0073359E"/>
    <w:rsid w:val="0076358B"/>
    <w:rsid w:val="00773862"/>
    <w:rsid w:val="007E6204"/>
    <w:rsid w:val="007E7C67"/>
    <w:rsid w:val="007E7E94"/>
    <w:rsid w:val="0081071E"/>
    <w:rsid w:val="00834319"/>
    <w:rsid w:val="0085076A"/>
    <w:rsid w:val="008905FC"/>
    <w:rsid w:val="0089772E"/>
    <w:rsid w:val="008D2149"/>
    <w:rsid w:val="008D52B6"/>
    <w:rsid w:val="008E484B"/>
    <w:rsid w:val="009063A4"/>
    <w:rsid w:val="009071FD"/>
    <w:rsid w:val="0091066F"/>
    <w:rsid w:val="009254E5"/>
    <w:rsid w:val="00930DD1"/>
    <w:rsid w:val="009538BF"/>
    <w:rsid w:val="00987F1E"/>
    <w:rsid w:val="009A3BF5"/>
    <w:rsid w:val="009A7564"/>
    <w:rsid w:val="009B64B2"/>
    <w:rsid w:val="009C63AB"/>
    <w:rsid w:val="009D5D4F"/>
    <w:rsid w:val="009E4060"/>
    <w:rsid w:val="00A11A70"/>
    <w:rsid w:val="00A2522D"/>
    <w:rsid w:val="00A36CB7"/>
    <w:rsid w:val="00A462EB"/>
    <w:rsid w:val="00A50CA1"/>
    <w:rsid w:val="00AC7607"/>
    <w:rsid w:val="00BC67D0"/>
    <w:rsid w:val="00C07A17"/>
    <w:rsid w:val="00C07BC5"/>
    <w:rsid w:val="00D10246"/>
    <w:rsid w:val="00D123B6"/>
    <w:rsid w:val="00D60C14"/>
    <w:rsid w:val="00DD3B3E"/>
    <w:rsid w:val="00E03334"/>
    <w:rsid w:val="00E33DC0"/>
    <w:rsid w:val="00F30F0B"/>
    <w:rsid w:val="00F4000A"/>
    <w:rsid w:val="00F542A9"/>
    <w:rsid w:val="00F6290F"/>
    <w:rsid w:val="00FC0033"/>
    <w:rsid w:val="00FC140C"/>
    <w:rsid w:val="00FC2969"/>
    <w:rsid w:val="00FC7CC4"/>
    <w:rsid w:val="00FE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B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3A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uiPriority w:val="99"/>
    <w:rsid w:val="00A2522D"/>
    <w:pPr>
      <w:suppressLineNumbers/>
      <w:suppressAutoHyphens/>
    </w:pPr>
    <w:rPr>
      <w:lang w:eastAsia="ar-SA"/>
    </w:rPr>
  </w:style>
  <w:style w:type="paragraph" w:styleId="a5">
    <w:name w:val="Balloon Text"/>
    <w:basedOn w:val="a"/>
    <w:link w:val="a6"/>
    <w:uiPriority w:val="99"/>
    <w:rsid w:val="007E7E94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7E7E94"/>
    <w:rPr>
      <w:rFonts w:ascii="Tahoma" w:hAnsi="Tahoma" w:cs="Times New Roman"/>
      <w:sz w:val="16"/>
    </w:rPr>
  </w:style>
  <w:style w:type="paragraph" w:customStyle="1" w:styleId="ConsPlusNonformat">
    <w:name w:val="ConsPlusNonformat"/>
    <w:rsid w:val="003F684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B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3A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uiPriority w:val="99"/>
    <w:rsid w:val="00A2522D"/>
    <w:pPr>
      <w:suppressLineNumbers/>
      <w:suppressAutoHyphens/>
    </w:pPr>
    <w:rPr>
      <w:lang w:eastAsia="ar-SA"/>
    </w:rPr>
  </w:style>
  <w:style w:type="paragraph" w:styleId="a5">
    <w:name w:val="Balloon Text"/>
    <w:basedOn w:val="a"/>
    <w:link w:val="a6"/>
    <w:uiPriority w:val="99"/>
    <w:rsid w:val="007E7E94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7E7E94"/>
    <w:rPr>
      <w:rFonts w:ascii="Tahoma" w:hAnsi="Tahoma" w:cs="Times New Roman"/>
      <w:sz w:val="16"/>
    </w:rPr>
  </w:style>
  <w:style w:type="paragraph" w:customStyle="1" w:styleId="ConsPlusNonformat">
    <w:name w:val="ConsPlusNonformat"/>
    <w:rsid w:val="003F684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1305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ГУК «СВЕРДЛОВСКАЯ ГОСУДАРСТВЕННАЯ АКАДЕМИЧЕСКАЯ ФИЛАРМОНИЯ»</vt:lpstr>
    </vt:vector>
  </TitlesOfParts>
  <Company>Филармония</Company>
  <LinksUpToDate>false</LinksUpToDate>
  <CharactersWithSpaces>8731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ГУК «СВЕРДЛОВСКАЯ ГОСУДАРСТВЕННАЯ АКАДЕМИЧЕСКАЯ ФИЛАРМОНИЯ»</dc:title>
  <dc:creator>Секретарь</dc:creator>
  <cp:lastModifiedBy>Chernega</cp:lastModifiedBy>
  <cp:revision>2</cp:revision>
  <cp:lastPrinted>2018-08-08T09:56:00Z</cp:lastPrinted>
  <dcterms:created xsi:type="dcterms:W3CDTF">2018-08-09T11:45:00Z</dcterms:created>
  <dcterms:modified xsi:type="dcterms:W3CDTF">2018-08-09T11:45:00Z</dcterms:modified>
</cp:coreProperties>
</file>