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1"/>
        <w:jc w:val="center"/>
      </w:pPr>
      <w:r>
        <w:t xml:space="preserve">Свердловская  государственная академическая филармония  объявляет</w:t>
      </w:r>
      <w:r/>
    </w:p>
    <w:p>
      <w:pPr>
        <w:pStyle w:val="431"/>
        <w:jc w:val="center"/>
      </w:pPr>
      <w:r>
        <w:t xml:space="preserve">конкурс на  замещение вакантных должностей в</w:t>
      </w:r>
      <w:r/>
    </w:p>
    <w:p>
      <w:pPr>
        <w:pStyle w:val="431"/>
        <w:jc w:val="center"/>
        <w:rPr>
          <w:b/>
        </w:rPr>
      </w:pPr>
      <w:r>
        <w:rPr>
          <w:b/>
        </w:rPr>
        <w:t xml:space="preserve">Уральский академ</w:t>
      </w:r>
      <w:r>
        <w:rPr>
          <w:b/>
        </w:rPr>
        <w:t xml:space="preserve">ический филармонический оркестр,</w:t>
      </w:r>
      <w:r>
        <w:rPr>
          <w:b/>
        </w:rPr>
      </w:r>
      <w:r/>
    </w:p>
    <w:p>
      <w:pPr>
        <w:pStyle w:val="431"/>
        <w:jc w:val="center"/>
      </w:pPr>
      <w:r>
        <w:t xml:space="preserve">н</w:t>
      </w:r>
      <w:r>
        <w:t xml:space="preserve">а должность артист оркестра</w:t>
      </w:r>
      <w:r>
        <w:t xml:space="preserve"> групп</w:t>
      </w:r>
      <w:r>
        <w:t xml:space="preserve">а</w:t>
      </w:r>
      <w:r>
        <w:t xml:space="preserve"> первых скрипок </w:t>
      </w:r>
      <w:r>
        <w:t xml:space="preserve">(одно место)</w:t>
      </w:r>
      <w:r>
        <w:t xml:space="preserve">.</w:t>
      </w:r>
      <w:r/>
    </w:p>
    <w:p>
      <w:pPr>
        <w:pStyle w:val="431"/>
        <w:ind w:firstLine="680"/>
        <w:jc w:val="both"/>
        <w:tabs>
          <w:tab w:val="left" w:pos="1440" w:leader="none"/>
        </w:tabs>
      </w:pPr>
      <w:r/>
      <w:r/>
    </w:p>
    <w:p>
      <w:pPr>
        <w:pStyle w:val="431"/>
        <w:ind w:firstLine="680"/>
        <w:jc w:val="both"/>
        <w:tabs>
          <w:tab w:val="left" w:pos="1440" w:leader="none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1.Заявление и анкету на участие в конкурсе принимаются </w:t>
      </w:r>
      <w:r>
        <w:rPr>
          <w:sz w:val="22"/>
          <w:szCs w:val="22"/>
        </w:rPr>
        <w:t xml:space="preserve">с «23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</w:t>
      </w:r>
      <w:r>
        <w:rPr>
          <w:sz w:val="22"/>
          <w:szCs w:val="22"/>
        </w:rPr>
        <w:t xml:space="preserve"> по «</w:t>
      </w:r>
      <w:r>
        <w:rPr>
          <w:sz w:val="22"/>
          <w:szCs w:val="22"/>
        </w:rPr>
        <w:t xml:space="preserve">23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сентября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 г. в здании филармонии, по адресу: 620075, г. Екатеринбург,  ул. К. Либкнехта  38-А, каб. </w:t>
      </w:r>
      <w:r>
        <w:rPr>
          <w:sz w:val="22"/>
          <w:szCs w:val="22"/>
        </w:rPr>
        <w:t xml:space="preserve">217</w:t>
      </w:r>
      <w:r>
        <w:rPr>
          <w:sz w:val="22"/>
          <w:szCs w:val="22"/>
        </w:rPr>
        <w:t xml:space="preserve">, с 10.00 до 14.00., кроме </w:t>
      </w:r>
      <w:r>
        <w:rPr>
          <w:sz w:val="22"/>
          <w:szCs w:val="22"/>
        </w:rPr>
        <w:t xml:space="preserve">выходных</w:t>
      </w:r>
      <w:r>
        <w:rPr>
          <w:sz w:val="22"/>
          <w:szCs w:val="22"/>
        </w:rPr>
        <w:t xml:space="preserve"> и праздничных дней. Со всеми вопросами обращаться – Рывкину Семену Иосифовичу, тел. + 79030797258, адрес электронной почты: </w:t>
      </w:r>
      <w:r>
        <w:rPr>
          <w:i/>
          <w:sz w:val="22"/>
          <w:szCs w:val="22"/>
        </w:rPr>
        <w:fldChar w:fldCharType="begin"/>
      </w:r>
      <w:r>
        <w:rPr>
          <w:i/>
          <w:sz w:val="22"/>
          <w:szCs w:val="22"/>
        </w:rPr>
        <w:instrText xml:space="preserve"> HYPERLINK "mailto:ryvkin@</w:instrText>
      </w:r>
      <w:r>
        <w:rPr>
          <w:i/>
          <w:sz w:val="22"/>
          <w:szCs w:val="22"/>
          <w:lang w:val="en-US"/>
        </w:rPr>
        <w:instrText xml:space="preserve">sgaf</w:instrText>
      </w:r>
      <w:r>
        <w:rPr>
          <w:i/>
          <w:sz w:val="22"/>
          <w:szCs w:val="22"/>
        </w:rPr>
        <w:instrText xml:space="preserve">.ru" </w:instrText>
      </w:r>
      <w:r>
        <w:rPr>
          <w:i/>
          <w:sz w:val="22"/>
          <w:szCs w:val="22"/>
        </w:rPr>
        <w:fldChar w:fldCharType="separate"/>
      </w:r>
      <w:r>
        <w:rPr>
          <w:rStyle w:val="435"/>
          <w:i/>
          <w:sz w:val="22"/>
          <w:szCs w:val="22"/>
        </w:rPr>
        <w:t xml:space="preserve">ryvkin@</w:t>
      </w:r>
      <w:r>
        <w:rPr>
          <w:rStyle w:val="435"/>
          <w:i/>
          <w:sz w:val="22"/>
          <w:szCs w:val="22"/>
          <w:lang w:val="en-US"/>
        </w:rPr>
        <w:t xml:space="preserve">sgaf</w:t>
      </w:r>
      <w:r>
        <w:rPr>
          <w:rStyle w:val="435"/>
          <w:i/>
          <w:sz w:val="22"/>
          <w:szCs w:val="22"/>
        </w:rPr>
        <w:t xml:space="preserve">.ru</w:t>
      </w:r>
      <w:r>
        <w:rPr>
          <w:i/>
          <w:sz w:val="22"/>
          <w:szCs w:val="22"/>
        </w:rPr>
        <w:fldChar w:fldCharType="end"/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(с пометкой «Конкурс в УАФО»).</w:t>
      </w:r>
      <w:r/>
    </w:p>
    <w:p>
      <w:pPr>
        <w:pStyle w:val="431"/>
        <w:numPr>
          <w:ilvl w:val="0"/>
          <w:numId w:val="4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 участию в конкурсе допускаются физические лица, соответствующие следующим требованиям:</w:t>
      </w:r>
      <w:r/>
    </w:p>
    <w:p>
      <w:pPr>
        <w:pStyle w:val="431"/>
        <w:numPr>
          <w:ilvl w:val="0"/>
          <w:numId w:val="6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Музыкальное образование высшее профессиональное (в исключительных случаях студенты старших курсов музыкальных ВУЗов);</w:t>
      </w:r>
      <w:r/>
    </w:p>
    <w:p>
      <w:pPr>
        <w:pStyle w:val="431"/>
        <w:numPr>
          <w:ilvl w:val="0"/>
          <w:numId w:val="6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Навыки ансамблевого музицирования;</w:t>
      </w:r>
      <w:r/>
    </w:p>
    <w:p>
      <w:pPr>
        <w:pStyle w:val="431"/>
        <w:numPr>
          <w:ilvl w:val="0"/>
          <w:numId w:val="6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Чтение нот с листа;</w:t>
      </w:r>
      <w:r/>
    </w:p>
    <w:p>
      <w:pPr>
        <w:pStyle w:val="431"/>
        <w:numPr>
          <w:ilvl w:val="0"/>
          <w:numId w:val="4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Лица, изъявившие желание участвовать в конкурсе, представляют в конкурсную комиссию следующие документы:</w:t>
      </w:r>
      <w:r/>
    </w:p>
    <w:p>
      <w:pPr>
        <w:pStyle w:val="431"/>
        <w:numPr>
          <w:ilvl w:val="0"/>
          <w:numId w:val="5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Заявку (установленной формы), являющуюся приложением № 1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размещена на сайте </w:t>
      </w:r>
      <w:r>
        <w:rPr>
          <w:sz w:val="22"/>
          <w:szCs w:val="22"/>
          <w:lang w:val="en-US"/>
        </w:rPr>
        <w:t xml:space="preserve">sgaf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en-US"/>
        </w:rPr>
        <w:t xml:space="preserve">ru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;</w:t>
      </w:r>
      <w:r/>
    </w:p>
    <w:p>
      <w:pPr>
        <w:pStyle w:val="431"/>
        <w:numPr>
          <w:ilvl w:val="0"/>
          <w:numId w:val="5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Собственноручно заполненную анкету (установленной формы), являющуюся приложением № 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размещена на сайте </w:t>
      </w:r>
      <w:r>
        <w:rPr>
          <w:sz w:val="22"/>
          <w:szCs w:val="22"/>
          <w:lang w:val="en-US"/>
        </w:rPr>
        <w:t xml:space="preserve">sgaf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en-US"/>
        </w:rPr>
        <w:t xml:space="preserve">ru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  <w:r/>
    </w:p>
    <w:p>
      <w:pPr>
        <w:pStyle w:val="431"/>
        <w:numPr>
          <w:ilvl w:val="0"/>
          <w:numId w:val="5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Согласия на обработку персональных данных приложение № 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</w:t>
      </w:r>
      <w:r>
        <w:rPr>
          <w:sz w:val="22"/>
          <w:szCs w:val="22"/>
        </w:rPr>
        <w:t xml:space="preserve">размещена на сайте </w:t>
      </w:r>
      <w:r>
        <w:rPr>
          <w:sz w:val="22"/>
          <w:szCs w:val="22"/>
          <w:lang w:val="en-US"/>
        </w:rPr>
        <w:t xml:space="preserve">sgaf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en-US"/>
        </w:rPr>
        <w:t xml:space="preserve">ru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</w:r>
      <w:r/>
    </w:p>
    <w:p>
      <w:pPr>
        <w:pStyle w:val="431"/>
        <w:numPr>
          <w:ilvl w:val="0"/>
          <w:numId w:val="5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Копию диплома об образовании или справку с места учебы;</w:t>
      </w:r>
      <w:r/>
    </w:p>
    <w:p>
      <w:pPr>
        <w:pStyle w:val="431"/>
        <w:numPr>
          <w:ilvl w:val="0"/>
          <w:numId w:val="5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Копию паспорта; </w:t>
      </w:r>
      <w:r/>
    </w:p>
    <w:p>
      <w:pPr>
        <w:pStyle w:val="431"/>
        <w:numPr>
          <w:ilvl w:val="0"/>
          <w:numId w:val="5"/>
        </w:numPr>
        <w:ind w:left="0" w:firstLine="0"/>
        <w:jc w:val="both"/>
        <w:tabs>
          <w:tab w:val="clear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Юноши призывного возраста копию приписного свидетельства или копию военного билета (граждане России). </w:t>
      </w:r>
      <w:r/>
    </w:p>
    <w:p>
      <w:pPr>
        <w:pStyle w:val="43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 проводится в два тура «</w:t>
      </w:r>
      <w:r>
        <w:rPr>
          <w:b/>
          <w:sz w:val="22"/>
          <w:szCs w:val="22"/>
        </w:rPr>
        <w:t xml:space="preserve">24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сентября </w:t>
      </w:r>
      <w:r>
        <w:rPr>
          <w:b/>
          <w:sz w:val="22"/>
          <w:szCs w:val="22"/>
        </w:rPr>
        <w:t xml:space="preserve">202</w:t>
      </w:r>
      <w:r>
        <w:rPr>
          <w:b/>
          <w:sz w:val="22"/>
          <w:szCs w:val="22"/>
        </w:rPr>
        <w:t xml:space="preserve">1</w:t>
      </w:r>
      <w:r>
        <w:rPr>
          <w:b/>
          <w:sz w:val="22"/>
          <w:szCs w:val="22"/>
        </w:rPr>
        <w:t xml:space="preserve"> года в Большом зале Свер</w:t>
      </w:r>
      <w:r>
        <w:rPr>
          <w:b/>
          <w:sz w:val="22"/>
          <w:szCs w:val="22"/>
        </w:rPr>
        <w:t xml:space="preserve">дловской филармонии, начало в 1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часов </w:t>
      </w:r>
      <w:r>
        <w:rPr>
          <w:b/>
          <w:sz w:val="22"/>
          <w:szCs w:val="22"/>
        </w:rPr>
        <w:t xml:space="preserve">15</w:t>
      </w:r>
      <w:r>
        <w:rPr>
          <w:b/>
          <w:sz w:val="22"/>
          <w:szCs w:val="22"/>
        </w:rPr>
        <w:t xml:space="preserve"> мин., жеребьевка начинается в 1</w:t>
      </w:r>
      <w:r>
        <w:rPr>
          <w:b/>
          <w:sz w:val="22"/>
          <w:szCs w:val="22"/>
        </w:rPr>
        <w:t xml:space="preserve">3</w:t>
      </w:r>
      <w:r>
        <w:rPr>
          <w:b/>
          <w:sz w:val="22"/>
          <w:szCs w:val="22"/>
        </w:rPr>
        <w:t xml:space="preserve"> часов </w:t>
      </w:r>
      <w:r>
        <w:rPr>
          <w:b/>
          <w:sz w:val="22"/>
          <w:szCs w:val="22"/>
        </w:rPr>
        <w:t xml:space="preserve">30</w:t>
      </w:r>
      <w:r>
        <w:rPr>
          <w:b/>
          <w:sz w:val="22"/>
          <w:szCs w:val="22"/>
        </w:rPr>
        <w:t xml:space="preserve"> мин. </w:t>
      </w:r>
      <w:r/>
    </w:p>
    <w:p>
      <w:pPr>
        <w:pStyle w:val="43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конкурсе претенденты исполняют следующую обязательную программу:</w:t>
      </w:r>
      <w:r/>
    </w:p>
    <w:p>
      <w:pPr>
        <w:pStyle w:val="431"/>
        <w:rPr>
          <w:sz w:val="22"/>
          <w:szCs w:val="22"/>
        </w:rPr>
      </w:pPr>
      <w:r>
        <w:rPr>
          <w:b/>
          <w:sz w:val="22"/>
          <w:szCs w:val="22"/>
        </w:rPr>
        <w:t xml:space="preserve">Первый тур</w:t>
      </w:r>
      <w:r>
        <w:rPr>
          <w:sz w:val="22"/>
          <w:szCs w:val="22"/>
        </w:rPr>
        <w:t xml:space="preserve"> обязательная программа соло и в сопровождении фортепиано</w:t>
      </w:r>
      <w:r>
        <w:rPr>
          <w:sz w:val="22"/>
          <w:szCs w:val="22"/>
        </w:rPr>
        <w:t xml:space="preserve">;</w:t>
      </w:r>
      <w:r/>
    </w:p>
    <w:p>
      <w:pPr>
        <w:pStyle w:val="431"/>
        <w:rPr>
          <w:sz w:val="22"/>
          <w:szCs w:val="22"/>
        </w:rPr>
      </w:pPr>
      <w:r>
        <w:rPr>
          <w:b/>
          <w:sz w:val="22"/>
          <w:szCs w:val="22"/>
        </w:rPr>
        <w:t xml:space="preserve">В</w:t>
      </w:r>
      <w:r>
        <w:rPr>
          <w:b/>
          <w:sz w:val="22"/>
          <w:szCs w:val="22"/>
        </w:rPr>
        <w:t xml:space="preserve">торой тур</w:t>
      </w:r>
      <w:r>
        <w:rPr>
          <w:sz w:val="22"/>
          <w:szCs w:val="22"/>
        </w:rPr>
        <w:t xml:space="preserve"> читка с листа партий из репертуара симфонического оркестра.</w:t>
      </w:r>
      <w:r/>
    </w:p>
    <w:p>
      <w:pPr>
        <w:pStyle w:val="431"/>
        <w:ind w:left="720"/>
        <w:tabs>
          <w:tab w:val="left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 первом туре конкурсанты обязаны исполнить обязательную конкурсную программу:</w:t>
      </w:r>
      <w:r/>
    </w:p>
    <w:p>
      <w:pPr>
        <w:pStyle w:val="431"/>
        <w:numPr>
          <w:ilvl w:val="0"/>
          <w:numId w:val="2"/>
        </w:numPr>
        <w:jc w:val="both"/>
      </w:pPr>
      <w:r>
        <w:t xml:space="preserve">И.С. Бах — одна часть из Сонаты или Партиты для инструмента </w:t>
      </w:r>
      <w:r>
        <w:rPr>
          <w:lang w:val="en-US"/>
        </w:rPr>
        <w:t xml:space="preserve">c</w:t>
      </w:r>
      <w:r>
        <w:t xml:space="preserve">оло;</w:t>
      </w:r>
      <w:r/>
    </w:p>
    <w:p>
      <w:pPr>
        <w:pStyle w:val="431"/>
        <w:numPr>
          <w:ilvl w:val="0"/>
          <w:numId w:val="2"/>
        </w:numPr>
        <w:jc w:val="both"/>
      </w:pPr>
      <w:r>
        <w:t xml:space="preserve">произведение крупной формы в сопровождении фортепиано, для скрипки – концерт</w:t>
      </w:r>
      <w:r>
        <w:t xml:space="preserve">ы В.А. Моцарта №№ 3;4;5 (</w:t>
      </w:r>
      <w:r>
        <w:rPr>
          <w:lang w:val="en-US"/>
        </w:rPr>
        <w:t xml:space="preserve">I</w:t>
      </w:r>
      <w:r>
        <w:t xml:space="preserve"> часть с каденцией);</w:t>
      </w:r>
      <w:r/>
    </w:p>
    <w:p>
      <w:pPr>
        <w:pStyle w:val="431"/>
        <w:numPr>
          <w:ilvl w:val="0"/>
          <w:numId w:val="2"/>
        </w:numPr>
        <w:jc w:val="both"/>
      </w:pPr>
      <w:r>
        <w:t xml:space="preserve">Виртуозная пьеса по выбору конкурсанта (соло или в сопровождении фортепиано). </w:t>
      </w:r>
      <w:r/>
    </w:p>
    <w:p>
      <w:pPr>
        <w:pStyle w:val="4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Партии на второй тур</w:t>
      </w:r>
      <w:r>
        <w:rPr>
          <w:sz w:val="22"/>
          <w:szCs w:val="22"/>
        </w:rPr>
        <w:t xml:space="preserve"> </w:t>
      </w:r>
      <w:r>
        <w:t xml:space="preserve">партии из репертуара симфонического оркестра выдаются при подаче заявления на конкурс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431"/>
        <w:ind w:firstLine="680"/>
        <w:jc w:val="both"/>
        <w:tabs>
          <w:tab w:val="left" w:pos="144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Итоги конкурса оформляются протоколом, с которым могут быть ознакомлены  все  участники конкурса. </w:t>
      </w:r>
      <w:r/>
    </w:p>
    <w:p>
      <w:pPr>
        <w:pStyle w:val="431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Победители конкурса определяются конкурсной комиссией, в порядке, предусмотренном   ПОЛОЖЕНИЕМ О ПОРЯДКЕ ПРОВЕДЕНИЯ КОНКУРСА  НА ЗАМЕЩЕНИЕ ДОЛЖНОСТЕЙ ГАУК СО «СВЕРДЛОВСКАЯ ГОСУДАРСТВЕННАЯ АКАДЕМИЧЕСКАЯ ФИЛАРМОНИЯ».</w:t>
      </w:r>
      <w:r/>
    </w:p>
    <w:p>
      <w:pPr>
        <w:pStyle w:val="431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Участникам конкурса будет предоставлен по запросу проект трудового договора. </w:t>
      </w:r>
      <w:r/>
    </w:p>
    <w:p>
      <w:pPr>
        <w:pStyle w:val="431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Филармония концертмейстера не предоставляет.  </w:t>
      </w:r>
      <w:r>
        <w:rPr>
          <w:sz w:val="22"/>
          <w:szCs w:val="22"/>
        </w:rPr>
      </w:r>
      <w:r/>
    </w:p>
    <w:p>
      <w:pPr>
        <w:pStyle w:val="431"/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Вся информация по конкурсу, а также анкета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заявление</w:t>
      </w:r>
      <w:r>
        <w:rPr>
          <w:sz w:val="22"/>
          <w:szCs w:val="22"/>
        </w:rPr>
        <w:t xml:space="preserve"> и согласие на обработку персональных данных </w:t>
      </w:r>
      <w:r>
        <w:rPr>
          <w:sz w:val="22"/>
          <w:szCs w:val="22"/>
        </w:rPr>
        <w:t xml:space="preserve"> размещены на сайте – </w:t>
      </w:r>
      <w:r>
        <w:rPr>
          <w:sz w:val="22"/>
          <w:szCs w:val="22"/>
          <w:lang w:val="en-US"/>
        </w:rPr>
        <w:t xml:space="preserve">sgaf</w:t>
      </w:r>
      <w:r>
        <w:rPr>
          <w:sz w:val="22"/>
          <w:szCs w:val="22"/>
        </w:rPr>
        <w:t xml:space="preserve">.</w:t>
      </w:r>
      <w:r>
        <w:rPr>
          <w:sz w:val="22"/>
          <w:szCs w:val="22"/>
          <w:lang w:val="en-US"/>
        </w:rPr>
        <w:t xml:space="preserve">ru</w:t>
      </w:r>
      <w:r>
        <w:rPr>
          <w:sz w:val="22"/>
          <w:szCs w:val="22"/>
        </w:rPr>
      </w:r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  <w:jc w:val="right"/>
        <w:rPr>
          <w:i/>
        </w:rPr>
      </w:pPr>
      <w:r>
        <w:rPr>
          <w:i/>
        </w:rPr>
        <w:t xml:space="preserve">ПРИЛОЖЕНИЕ № 1</w:t>
      </w:r>
      <w:r/>
    </w:p>
    <w:p>
      <w:pPr>
        <w:pStyle w:val="436"/>
        <w:ind w:left="360" w:firstLine="0"/>
        <w:jc w:val="center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заявки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82"/>
        <w:gridCol w:w="488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0" w:type="dxa"/>
            <w:vAlign w:val="top"/>
            <w:textDirection w:val="lrTb"/>
            <w:noWrap w:val="false"/>
          </w:tcPr>
          <w:p>
            <w:pPr>
              <w:pStyle w:val="436"/>
              <w:ind w:firstLine="0"/>
              <w:jc w:val="both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211" w:type="dxa"/>
            <w:vAlign w:val="top"/>
            <w:textDirection w:val="lrTb"/>
            <w:noWrap w:val="false"/>
          </w:tcPr>
          <w:p>
            <w:pPr>
              <w:pStyle w:val="436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конкурсную комиссию Свердловской </w:t>
            </w:r>
            <w:r/>
          </w:p>
          <w:p>
            <w:pPr>
              <w:pStyle w:val="436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государственной академической филармонии</w:t>
            </w:r>
            <w:r/>
          </w:p>
          <w:p>
            <w:pPr>
              <w:pStyle w:val="436"/>
              <w:ind w:firstLine="0"/>
              <w:jc w:val="both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Председателю </w:t>
            </w:r>
            <w:r/>
          </w:p>
          <w:p>
            <w:pPr>
              <w:pStyle w:val="436"/>
              <w:ind w:firstLine="0"/>
              <w:jc w:val="both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А.Н.Колотурскому</w:t>
            </w:r>
            <w:r>
              <w:rPr>
                <w:rFonts w:ascii="Times New Roman" w:hAnsi="Times New Roman"/>
                <w:sz w:val="24"/>
              </w:rPr>
            </w:r>
            <w:r/>
          </w:p>
        </w:tc>
      </w:tr>
    </w:tbl>
    <w:p>
      <w:pPr>
        <w:pStyle w:val="436"/>
        <w:ind w:left="360" w:firstLine="0"/>
        <w:jc w:val="both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436"/>
        <w:ind w:left="360" w:firstLine="0"/>
        <w:jc w:val="both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436"/>
        <w:ind w:left="360" w:firstLine="0"/>
        <w:jc w:val="both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  <w:r/>
    </w:p>
    <w:p>
      <w:pPr>
        <w:pStyle w:val="436"/>
        <w:ind w:firstLine="0"/>
        <w:jc w:val="center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ЗАЯВКА НА УЧАСТИЕ В КОНКУРСЕ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  <w:pBdr>
          <w:bottom w:val="single" w:color="000000" w:sz="8" w:space="2"/>
        </w:pBd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center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</w:t>
      </w:r>
      <w:r>
        <w:rPr>
          <w:rFonts w:ascii="Times New Roman" w:hAnsi="Times New Roman"/>
          <w:sz w:val="24"/>
        </w:rPr>
        <w:t xml:space="preserve">___________________________</w:t>
      </w: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(ФИО, полностью)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Вас допустить меня к участию в конкурсе на замещение должности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</w:t>
      </w:r>
      <w:r>
        <w:rPr>
          <w:rFonts w:ascii="Times New Roman" w:hAnsi="Times New Roman"/>
          <w:sz w:val="24"/>
        </w:rPr>
        <w:t xml:space="preserve">_________________________</w:t>
      </w: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наименование должности, наименование коллектива</w:t>
      </w:r>
      <w:r>
        <w:rPr>
          <w:rFonts w:ascii="Times New Roman" w:hAnsi="Times New Roman"/>
        </w:rPr>
        <w:t xml:space="preserve">).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конкурсе исполня</w:t>
      </w:r>
      <w:r>
        <w:rPr>
          <w:rFonts w:ascii="Times New Roman" w:hAnsi="Times New Roman"/>
          <w:sz w:val="24"/>
        </w:rPr>
        <w:t xml:space="preserve">ю обязательную программу:</w:t>
      </w: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Парт</w:t>
      </w:r>
      <w:r>
        <w:rPr>
          <w:rFonts w:ascii="Times New Roman" w:hAnsi="Times New Roman"/>
          <w:sz w:val="24"/>
        </w:rPr>
        <w:t xml:space="preserve">ия </w:t>
      </w:r>
      <w:r>
        <w:rPr>
          <w:rFonts w:ascii="Times New Roman" w:hAnsi="Times New Roman"/>
          <w:sz w:val="24"/>
        </w:rPr>
        <w:t xml:space="preserve">ф-но: </w:t>
      </w:r>
      <w:r>
        <w:rPr>
          <w:rFonts w:ascii="Times New Roman" w:hAnsi="Times New Roman"/>
          <w:sz w:val="24"/>
        </w:rPr>
        <w:t xml:space="preserve">____________</w:t>
      </w:r>
      <w:r>
        <w:rPr>
          <w:rFonts w:ascii="Times New Roman" w:hAnsi="Times New Roman"/>
          <w:sz w:val="24"/>
        </w:rPr>
        <w:t xml:space="preserve">________________________________________________________________</w:t>
      </w:r>
      <w:r/>
    </w:p>
    <w:p>
      <w:pPr>
        <w:pStyle w:val="436"/>
        <w:ind w:firstLine="0"/>
        <w:jc w:val="center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(Ф.И.О. полностью</w:t>
      </w:r>
      <w:r>
        <w:rPr>
          <w:rFonts w:ascii="Times New Roman" w:hAnsi="Times New Roman"/>
        </w:rPr>
        <w:t xml:space="preserve">, концертмейстера</w:t>
      </w:r>
      <w:r>
        <w:rPr>
          <w:rFonts w:ascii="Times New Roman" w:hAnsi="Times New Roman"/>
        </w:rPr>
        <w:t xml:space="preserve">)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информацией о проведении конкурса ознакомлен (а):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_________________________________________________Подпись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 Дата</w:t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pStyle w:val="436"/>
        <w:ind w:firstLine="0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 для связи +7 ____________________________________</w:t>
      </w:r>
      <w:r/>
    </w:p>
    <w:p>
      <w:pPr>
        <w:pStyle w:val="431"/>
        <w:jc w:val="right"/>
        <w:rPr>
          <w:i/>
        </w:rPr>
      </w:pPr>
      <w:r>
        <w:rPr>
          <w:i/>
        </w:rPr>
        <w:br w:type="page"/>
        <w:t xml:space="preserve">Приложение № 2.</w:t>
      </w:r>
      <w:r/>
    </w:p>
    <w:p>
      <w:pPr>
        <w:pStyle w:val="431"/>
        <w:jc w:val="center"/>
        <w:rPr>
          <w:b/>
        </w:rPr>
      </w:pPr>
      <w:r>
        <w:rPr>
          <w:b/>
        </w:rPr>
        <w:t xml:space="preserve">АНКЕТА</w:t>
      </w:r>
      <w:r/>
    </w:p>
    <w:p>
      <w:pPr>
        <w:pStyle w:val="431"/>
        <w:jc w:val="center"/>
      </w:pPr>
      <w:r/>
      <w:r/>
    </w:p>
    <w:p>
      <w:pPr>
        <w:pStyle w:val="431"/>
        <w:jc w:val="center"/>
        <w:rPr>
          <w:b/>
        </w:rPr>
      </w:pPr>
      <w:r>
        <w:rPr>
          <w:b/>
        </w:rPr>
        <w:t xml:space="preserve">Претендента</w:t>
      </w:r>
      <w:r>
        <w:rPr>
          <w:b/>
        </w:rPr>
        <w:t xml:space="preserve"> на вакантную должность в </w:t>
      </w:r>
      <w:r>
        <w:rPr>
          <w:b/>
        </w:rPr>
      </w:r>
      <w:r/>
    </w:p>
    <w:p>
      <w:pPr>
        <w:pStyle w:val="431"/>
        <w:jc w:val="center"/>
        <w:rPr>
          <w:b/>
        </w:rPr>
      </w:pPr>
      <w:r>
        <w:rPr>
          <w:b/>
        </w:rPr>
        <w:t xml:space="preserve">__________________________________________________________________</w:t>
      </w:r>
      <w:r>
        <w:rPr>
          <w:b/>
        </w:rPr>
        <w:t xml:space="preserve">___________</w:t>
      </w:r>
      <w:r>
        <w:rPr>
          <w:b/>
        </w:rPr>
      </w:r>
      <w:r/>
    </w:p>
    <w:p>
      <w:pPr>
        <w:pStyle w:val="431"/>
      </w:pPr>
      <w:r/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963"/>
        <w:gridCol w:w="6608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Фамилия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Имя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Отчество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Дата рождения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Гражданство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Телефон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Е-мail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Образование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Учебное заведение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Специальность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Год окончания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48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Дополнительное профессиональное обучение, сертификаты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52" w:type="pct"/>
            <w:vAlign w:val="top"/>
            <w:textDirection w:val="lrTb"/>
            <w:noWrap w:val="false"/>
          </w:tcPr>
          <w:p>
            <w:pPr>
              <w:pStyle w:val="431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</w:tr>
    </w:tbl>
    <w:p>
      <w:pPr>
        <w:pStyle w:val="431"/>
        <w:ind w:left="360"/>
      </w:pPr>
      <w:r/>
      <w:r/>
    </w:p>
    <w:p>
      <w:pPr>
        <w:pStyle w:val="431"/>
      </w:pPr>
      <w:r>
        <w:t xml:space="preserve">ОПЫТ РАБОТЫ</w:t>
      </w:r>
      <w:r/>
    </w:p>
    <w:p>
      <w:pPr>
        <w:pStyle w:val="431"/>
      </w:pPr>
      <w:r>
        <w:t xml:space="preserve">Укажите места вашей бывшей работы (за последние 5 лет)</w:t>
      </w:r>
      <w:r/>
    </w:p>
    <w:p>
      <w:pPr>
        <w:pStyle w:val="431"/>
        <w:ind w:left="360"/>
      </w:pPr>
      <w:r/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398"/>
        <w:gridCol w:w="1686"/>
        <w:gridCol w:w="3373"/>
        <w:gridCol w:w="311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Месяц/год начало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Месяц/год завершения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2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Место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7" w:type="pct"/>
            <w:vAlign w:val="top"/>
            <w:textDirection w:val="lrTb"/>
            <w:noWrap w:val="false"/>
          </w:tcPr>
          <w:p>
            <w:pPr>
              <w:pStyle w:val="431"/>
            </w:pPr>
            <w:r>
              <w:t xml:space="preserve">Должность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7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7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7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30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2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7" w:type="pct"/>
            <w:vAlign w:val="top"/>
            <w:textDirection w:val="lrTb"/>
            <w:noWrap w:val="false"/>
          </w:tcPr>
          <w:p>
            <w:pPr>
              <w:pStyle w:val="431"/>
            </w:pPr>
            <w:r/>
            <w:r/>
          </w:p>
        </w:tc>
      </w:tr>
    </w:tbl>
    <w:p>
      <w:pPr>
        <w:pStyle w:val="431"/>
      </w:pPr>
      <w:r/>
      <w:r/>
    </w:p>
    <w:p>
      <w:pPr>
        <w:pStyle w:val="431"/>
      </w:pPr>
      <w:r>
        <w:t xml:space="preserve">Дополнительная информация</w:t>
      </w:r>
      <w:r/>
    </w:p>
    <w:p>
      <w:pPr>
        <w:pStyle w:val="431"/>
      </w:pPr>
      <w:r>
        <w:t xml:space="preserve">Если вы хотите сообщить о себе дополнительную информацию, сделайте это здесь.</w:t>
      </w:r>
      <w:r/>
    </w:p>
    <w:p>
      <w:pPr>
        <w:pStyle w:val="431"/>
      </w:pPr>
      <w:r/>
      <w:r/>
    </w:p>
    <w:p>
      <w:pPr>
        <w:pStyle w:val="431"/>
      </w:pPr>
      <w:r>
        <w:t xml:space="preserve">«_____» ______________________ 20 г. ___________________________</w:t>
      </w:r>
      <w:r/>
    </w:p>
    <w:p>
      <w:pPr>
        <w:pStyle w:val="431"/>
        <w:ind w:left="3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(дата заполнения)</w:t>
      </w:r>
      <w:r>
        <w:rPr>
          <w:sz w:val="20"/>
        </w:rPr>
        <w:t xml:space="preserve"> </w:t>
        <w:tab/>
        <w:t xml:space="preserve"> </w:t>
        <w:tab/>
      </w:r>
      <w:r>
        <w:rPr>
          <w:sz w:val="20"/>
        </w:rPr>
        <w:t xml:space="preserve"> (личная подпис</w:t>
      </w:r>
      <w:r>
        <w:rPr>
          <w:sz w:val="20"/>
        </w:rPr>
        <w:t xml:space="preserve">ь</w:t>
      </w:r>
      <w:r>
        <w:rPr>
          <w:sz w:val="20"/>
        </w:rPr>
        <w:t xml:space="preserve">) </w:t>
      </w:r>
      <w:r/>
    </w:p>
    <w:p>
      <w:pPr>
        <w:pStyle w:val="431"/>
        <w:ind w:left="360"/>
      </w:pPr>
      <w:r/>
      <w:r/>
    </w:p>
    <w:p>
      <w:pPr>
        <w:pStyle w:val="431"/>
        <w:ind w:left="360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</w:pPr>
      <w:r/>
      <w:r/>
    </w:p>
    <w:p>
      <w:pPr>
        <w:pStyle w:val="431"/>
        <w:jc w:val="right"/>
      </w:pPr>
      <w:r>
        <w:t xml:space="preserve">Приложение № 3</w:t>
      </w:r>
      <w:r/>
    </w:p>
    <w:p>
      <w:pPr>
        <w:pStyle w:val="431"/>
        <w:jc w:val="center"/>
        <w:spacing w:lineRule="atLeast" w:line="240" w:after="1"/>
      </w:pPr>
      <w:r/>
      <w:r/>
    </w:p>
    <w:p>
      <w:pPr>
        <w:pStyle w:val="431"/>
        <w:jc w:val="center"/>
        <w:spacing w:after="144" w:before="144"/>
        <w:rPr>
          <w:b/>
        </w:rPr>
      </w:pPr>
      <w:r>
        <w:rPr>
          <w:b/>
        </w:rPr>
        <w:t xml:space="preserve">СОГЛАСИЕ</w:t>
      </w:r>
      <w:r/>
    </w:p>
    <w:p>
      <w:pPr>
        <w:pStyle w:val="431"/>
        <w:jc w:val="center"/>
        <w:spacing w:after="144" w:before="144"/>
        <w:rPr>
          <w:b/>
        </w:rPr>
      </w:pPr>
      <w:r>
        <w:rPr>
          <w:b/>
        </w:rPr>
        <w:t xml:space="preserve">на обработку персональных данных</w:t>
      </w:r>
      <w:r/>
    </w:p>
    <w:p>
      <w:pPr>
        <w:pStyle w:val="431"/>
      </w:pPr>
      <w:r>
        <w:t xml:space="preserve">Я (далее - Субъект), </w:t>
      </w:r>
      <w:r>
        <w:rPr>
          <w:u w:val="single"/>
        </w:rPr>
        <w:t xml:space="preserve">_________________________</w:t>
      </w:r>
      <w:r>
        <w:rPr>
          <w:u w:val="single"/>
        </w:rPr>
        <w:t xml:space="preserve">_______________________</w:t>
      </w:r>
      <w:r>
        <w:rPr>
          <w:u w:val="single"/>
        </w:rPr>
        <w:t xml:space="preserve">  </w:t>
      </w:r>
      <w:r>
        <w:rPr>
          <w:u w:val="single"/>
        </w:rPr>
        <w:t xml:space="preserve">___________</w:t>
      </w:r>
      <w:r/>
    </w:p>
    <w:p>
      <w:pPr>
        <w:pStyle w:val="431"/>
        <w:jc w:val="center"/>
        <w:rPr>
          <w:i/>
        </w:rPr>
      </w:pPr>
      <w:r>
        <w:rPr>
          <w:i/>
        </w:rPr>
        <w:t xml:space="preserve">(фамилия, имя, отчество)</w:t>
      </w:r>
      <w:r/>
    </w:p>
    <w:p>
      <w:pPr>
        <w:pStyle w:val="431"/>
        <w:rPr>
          <w:i/>
        </w:rPr>
      </w:pPr>
      <w:r>
        <w:rPr>
          <w:color w:val="000000"/>
        </w:rPr>
        <w:t xml:space="preserve">документ удостоверяющий личность: </w:t>
      </w:r>
      <w:r>
        <w:rPr>
          <w:color w:val="000000"/>
          <w:u w:val="single"/>
        </w:rPr>
        <w:t xml:space="preserve">паспорт  серия  </w:t>
      </w:r>
      <w:r>
        <w:rPr>
          <w:color w:val="000000"/>
          <w:u w:val="single"/>
        </w:rPr>
        <w:t xml:space="preserve">           </w:t>
      </w:r>
      <w:r>
        <w:rPr>
          <w:color w:val="000000"/>
          <w:u w:val="single"/>
        </w:rPr>
        <w:t xml:space="preserve">№</w:t>
      </w:r>
      <w:r>
        <w:rPr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,_________________</w:t>
      </w:r>
      <w:r>
        <w:rPr>
          <w:i/>
        </w:rPr>
      </w:r>
      <w:r/>
    </w:p>
    <w:p>
      <w:pPr>
        <w:pStyle w:val="431"/>
        <w:jc w:val="center"/>
        <w:rPr>
          <w:color w:val="000000"/>
        </w:rPr>
      </w:pPr>
      <w:r>
        <w:rPr>
          <w:i/>
        </w:rPr>
        <w:t xml:space="preserve">(вид документа)</w:t>
      </w:r>
      <w:r>
        <w:rPr>
          <w:color w:val="000000"/>
        </w:rPr>
      </w:r>
      <w:r/>
    </w:p>
    <w:p>
      <w:pPr>
        <w:pStyle w:val="431"/>
        <w:rPr>
          <w:u w:val="single"/>
        </w:rPr>
      </w:pPr>
      <w:r>
        <w:t xml:space="preserve">выдан</w:t>
      </w:r>
      <w:r>
        <w:rPr>
          <w:u w:val="single"/>
        </w:rPr>
        <w:t xml:space="preserve"> ____________________________________________________</w:t>
      </w:r>
      <w:r>
        <w:rPr>
          <w:u w:val="single"/>
        </w:rPr>
        <w:t xml:space="preserve">____________________</w:t>
      </w:r>
      <w:r/>
    </w:p>
    <w:p>
      <w:pPr>
        <w:pStyle w:val="431"/>
        <w:jc w:val="center"/>
        <w:rPr>
          <w:i/>
        </w:rPr>
      </w:pPr>
      <w:r>
        <w:rPr>
          <w:i/>
        </w:rPr>
        <w:t xml:space="preserve">(кем и когда)</w:t>
      </w:r>
      <w:r/>
    </w:p>
    <w:p>
      <w:pPr>
        <w:pStyle w:val="431"/>
        <w:rPr>
          <w:u w:val="single"/>
        </w:rPr>
      </w:pPr>
      <w:r>
        <w:t xml:space="preserve">зарегистрированный (ая) по адресу:</w:t>
      </w:r>
      <w:r>
        <w:rPr>
          <w:u w:val="single"/>
        </w:rPr>
        <w:t xml:space="preserve">______________________________________</w:t>
      </w:r>
      <w:r>
        <w:rPr>
          <w:u w:val="single"/>
        </w:rPr>
        <w:t xml:space="preserve">,________</w:t>
      </w:r>
      <w:r/>
    </w:p>
    <w:p>
      <w:pPr>
        <w:pStyle w:val="431"/>
        <w:ind w:firstLine="5"/>
        <w:jc w:val="both"/>
        <w:rPr>
          <w:u w:val="single"/>
        </w:rPr>
      </w:pPr>
      <w:r>
        <w:t xml:space="preserve">даю свое согласие </w:t>
      </w:r>
      <w:r>
        <w:rPr>
          <w:u w:val="single"/>
        </w:rPr>
        <w:t xml:space="preserve">ГАУК СО «Свердловская государственная академическая филармония», </w:t>
      </w:r>
      <w:r>
        <w:rPr>
          <w:u w:val="single"/>
        </w:rPr>
        <w:t xml:space="preserve">зарегистрированному по адресу, г. Екатеринбург, ул. </w:t>
      </w:r>
      <w:r>
        <w:rPr>
          <w:u w:val="single"/>
        </w:rPr>
        <w:t xml:space="preserve">К. Либкнехта 38а</w:t>
      </w:r>
      <w:r>
        <w:rPr>
          <w:u w:val="single"/>
        </w:rPr>
        <w:t xml:space="preserve">,</w:t>
      </w:r>
      <w:r>
        <w:t xml:space="preserve"> на обработку своих персональных данных, на следующих условиях: </w:t>
      </w:r>
      <w:r>
        <w:rPr>
          <w:u w:val="single"/>
        </w:rPr>
      </w:r>
      <w:r/>
    </w:p>
    <w:p>
      <w:pPr>
        <w:pStyle w:val="431"/>
        <w:numPr>
          <w:ilvl w:val="0"/>
          <w:numId w:val="9"/>
        </w:numPr>
        <w:ind w:left="357" w:hanging="357"/>
        <w:jc w:val="both"/>
      </w:pPr>
      <w:r>
        <w:t xml:space="preserve">Перечень персональных данных, передаваемых Оператору на обработку:</w:t>
      </w:r>
      <w:r/>
    </w:p>
    <w:p>
      <w:pPr>
        <w:pStyle w:val="431"/>
        <w:numPr>
          <w:ilvl w:val="0"/>
          <w:numId w:val="10"/>
        </w:numPr>
        <w:jc w:val="both"/>
      </w:pPr>
      <w:r>
        <w:t xml:space="preserve">фамилия, имя, отчество;</w:t>
      </w:r>
      <w:r/>
    </w:p>
    <w:p>
      <w:pPr>
        <w:pStyle w:val="431"/>
        <w:numPr>
          <w:ilvl w:val="0"/>
          <w:numId w:val="10"/>
        </w:numPr>
        <w:jc w:val="both"/>
      </w:pPr>
      <w:r>
        <w:t xml:space="preserve">дата рождения;</w:t>
      </w:r>
      <w:r/>
    </w:p>
    <w:p>
      <w:pPr>
        <w:pStyle w:val="431"/>
        <w:numPr>
          <w:ilvl w:val="0"/>
          <w:numId w:val="10"/>
        </w:numPr>
        <w:jc w:val="both"/>
      </w:pPr>
      <w:r>
        <w:t xml:space="preserve">паспортные данные;</w:t>
      </w:r>
      <w:r/>
    </w:p>
    <w:p>
      <w:pPr>
        <w:pStyle w:val="431"/>
        <w:numPr>
          <w:ilvl w:val="0"/>
          <w:numId w:val="10"/>
        </w:numPr>
        <w:jc w:val="both"/>
      </w:pPr>
      <w:r>
        <w:t xml:space="preserve">контактный телефон (дом., сотовый, рабочий);</w:t>
      </w:r>
      <w:r/>
    </w:p>
    <w:p>
      <w:pPr>
        <w:pStyle w:val="431"/>
        <w:numPr>
          <w:ilvl w:val="0"/>
          <w:numId w:val="10"/>
        </w:numPr>
        <w:jc w:val="both"/>
      </w:pPr>
      <w:r>
        <w:t xml:space="preserve">фактический адрес проживания;</w:t>
      </w:r>
      <w:r/>
    </w:p>
    <w:p>
      <w:pPr>
        <w:pStyle w:val="431"/>
        <w:numPr>
          <w:ilvl w:val="0"/>
          <w:numId w:val="10"/>
        </w:numPr>
        <w:jc w:val="both"/>
      </w:pPr>
      <w:r>
        <w:t xml:space="preserve">сведения о работе,</w:t>
      </w:r>
      <w:r/>
    </w:p>
    <w:p>
      <w:pPr>
        <w:pStyle w:val="431"/>
        <w:numPr>
          <w:ilvl w:val="0"/>
          <w:numId w:val="11"/>
        </w:numPr>
        <w:ind w:left="357" w:hanging="357"/>
        <w:jc w:val="both"/>
      </w:pPr>
      <w: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</w:t>
      </w:r>
      <w:r>
        <w:t xml:space="preserve">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</w:t>
      </w:r>
      <w:r>
        <w:t xml:space="preserve"> законе от 27.07.2006  № 152-ФЗ</w:t>
      </w:r>
      <w:r>
        <w:t xml:space="preserve">.</w:t>
      </w:r>
      <w:r/>
    </w:p>
    <w:p>
      <w:pPr>
        <w:pStyle w:val="431"/>
        <w:numPr>
          <w:ilvl w:val="0"/>
          <w:numId w:val="11"/>
        </w:numPr>
        <w:ind w:left="357" w:hanging="357"/>
        <w:jc w:val="both"/>
      </w:pPr>
      <w:r>
        <w:t xml:space="preserve">Настоящее согласие действует </w:t>
      </w:r>
      <w:r>
        <w:t xml:space="preserve">до 31 декабря 2021 года</w:t>
      </w:r>
      <w:r>
        <w:t xml:space="preserve">.</w:t>
      </w:r>
      <w:r/>
    </w:p>
    <w:p>
      <w:pPr>
        <w:pStyle w:val="431"/>
        <w:numPr>
          <w:ilvl w:val="0"/>
          <w:numId w:val="11"/>
        </w:numPr>
        <w:ind w:left="357" w:hanging="357"/>
        <w:jc w:val="both"/>
      </w:pPr>
      <w:r>
        <w:t xml:space="preserve"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r/>
    </w:p>
    <w:p>
      <w:pPr>
        <w:pStyle w:val="431"/>
        <w:numPr>
          <w:ilvl w:val="0"/>
          <w:numId w:val="11"/>
        </w:numPr>
        <w:ind w:left="357" w:hanging="35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  <w:r/>
    </w:p>
    <w:p>
      <w:pPr>
        <w:pStyle w:val="431"/>
        <w:jc w:val="both"/>
      </w:pPr>
      <w:r/>
      <w:r/>
    </w:p>
    <w:p>
      <w:pPr>
        <w:pStyle w:val="431"/>
        <w:rPr>
          <w:u w:val="single"/>
        </w:rPr>
      </w:pPr>
      <w:r>
        <w:t xml:space="preserve">«____»______________ 20    г.          __________________                   </w:t>
      </w:r>
      <w:r>
        <w:rPr>
          <w:u w:val="single"/>
        </w:rPr>
        <w:t xml:space="preserve">______________</w:t>
      </w:r>
      <w:r>
        <w:rPr>
          <w:u w:val="single"/>
        </w:rPr>
        <w:t xml:space="preserve">.</w:t>
      </w:r>
      <w:r/>
    </w:p>
    <w:p>
      <w:pPr>
        <w:pStyle w:val="431"/>
        <w:jc w:val="center"/>
        <w:rPr>
          <w:i/>
        </w:rPr>
      </w:pPr>
      <w:r>
        <w:rPr>
          <w:i/>
        </w:rPr>
        <w:t xml:space="preserve">                                                    </w:t>
      </w:r>
      <w:r>
        <w:rPr>
          <w:i/>
        </w:rPr>
        <w:t xml:space="preserve">   </w:t>
      </w:r>
      <w:r>
        <w:rPr>
          <w:i/>
        </w:rPr>
        <w:t xml:space="preserve">Подпись                    </w:t>
      </w:r>
      <w:r>
        <w:rPr>
          <w:i/>
        </w:rPr>
        <w:t xml:space="preserve">            </w:t>
      </w:r>
      <w:r>
        <w:rPr>
          <w:i/>
        </w:rPr>
        <w:t xml:space="preserve">ФИО</w:t>
      </w:r>
      <w:r/>
    </w:p>
    <w:p>
      <w:pPr>
        <w:pStyle w:val="431"/>
      </w:pPr>
      <w:r/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431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3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3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3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3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3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3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3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3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1500" w:hanging="360"/>
        <w:tabs>
          <w:tab w:val="num" w:pos="15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31"/>
        <w:ind w:left="2220" w:hanging="360"/>
        <w:tabs>
          <w:tab w:val="num" w:pos="22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31"/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31"/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31"/>
        <w:ind w:left="4380" w:hanging="360"/>
        <w:tabs>
          <w:tab w:val="num" w:pos="43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31"/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31"/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31"/>
        <w:ind w:left="6540" w:hanging="360"/>
        <w:tabs>
          <w:tab w:val="num" w:pos="65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31"/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31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31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31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31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31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31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31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31"/>
        <w:ind w:left="720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31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106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31"/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31"/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31"/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31"/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31"/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31"/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31"/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31"/>
        <w:ind w:left="6828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pStyle w:val="441"/>
      <w:isLgl w:val="false"/>
      <w:suff w:val="tab"/>
      <w:lvlText w:val="%1."/>
      <w:lvlJc w:val="left"/>
      <w:pPr>
        <w:pStyle w:val="431"/>
        <w:ind w:left="360" w:hanging="360"/>
        <w:tabs>
          <w:tab w:val="num" w:pos="360" w:leader="none"/>
        </w:tabs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440"/>
      <w:isLgl w:val="false"/>
      <w:suff w:val="tab"/>
      <w:lvlText w:val="%1.%2."/>
      <w:lvlJc w:val="left"/>
      <w:pPr>
        <w:pStyle w:val="431"/>
        <w:ind w:left="907" w:hanging="550"/>
        <w:tabs>
          <w:tab w:val="num" w:pos="907" w:leader="none"/>
        </w:tabs>
      </w:pPr>
      <w:rPr>
        <w:rFonts w:ascii="Verdana" w:hAnsi="Verdana"/>
        <w:sz w:val="18"/>
      </w:rPr>
    </w:lvl>
    <w:lvl w:ilvl="2">
      <w:start w:val="1"/>
      <w:numFmt w:val="decimal"/>
      <w:pStyle w:val="439"/>
      <w:isLgl w:val="false"/>
      <w:suff w:val="tab"/>
      <w:lvlText w:val="%1.%2.%3."/>
      <w:lvlJc w:val="left"/>
      <w:pPr>
        <w:pStyle w:val="431"/>
        <w:ind w:left="1588" w:hanging="681"/>
        <w:tabs>
          <w:tab w:val="num" w:pos="1588" w:leader="none"/>
        </w:tabs>
      </w:pPr>
      <w:rPr>
        <w:rFonts w:ascii="Verdana" w:hAnsi="Verdana"/>
        <w:b w:val="false"/>
        <w:i w:val="false"/>
        <w:sz w:val="16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431"/>
        <w:ind w:left="2438" w:hanging="850"/>
        <w:tabs>
          <w:tab w:val="num" w:pos="2438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431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431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431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431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431"/>
        <w:ind w:left="1584" w:hanging="1584"/>
        <w:tabs>
          <w:tab w:val="num" w:pos="1584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1500" w:hanging="360"/>
        <w:tabs>
          <w:tab w:val="num" w:pos="150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31"/>
        <w:ind w:left="2220" w:hanging="360"/>
        <w:tabs>
          <w:tab w:val="num" w:pos="22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31"/>
        <w:ind w:left="2940" w:hanging="360"/>
        <w:tabs>
          <w:tab w:val="num" w:pos="29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31"/>
        <w:ind w:left="3660" w:hanging="360"/>
        <w:tabs>
          <w:tab w:val="num" w:pos="36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31"/>
        <w:ind w:left="4380" w:hanging="360"/>
        <w:tabs>
          <w:tab w:val="num" w:pos="43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31"/>
        <w:ind w:left="5100" w:hanging="360"/>
        <w:tabs>
          <w:tab w:val="num" w:pos="51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31"/>
        <w:ind w:left="5820" w:hanging="360"/>
        <w:tabs>
          <w:tab w:val="num" w:pos="58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31"/>
        <w:ind w:left="6540" w:hanging="360"/>
        <w:tabs>
          <w:tab w:val="num" w:pos="65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31"/>
        <w:ind w:left="7260" w:hanging="360"/>
        <w:tabs>
          <w:tab w:val="num" w:pos="726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43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3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3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3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3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3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3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31"/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3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3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3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3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43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3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3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3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3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3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3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31"/>
        <w:ind w:left="3600" w:hanging="360"/>
        <w:tabs>
          <w:tab w:val="num" w:pos="3600" w:leader="none"/>
        </w:tabs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31">
    <w:name w:val="Обычный"/>
    <w:next w:val="431"/>
    <w:link w:val="431"/>
    <w:rPr>
      <w:sz w:val="24"/>
      <w:szCs w:val="24"/>
      <w:lang w:val="ru-RU" w:bidi="ar-SA" w:eastAsia="ar-SA"/>
    </w:rPr>
  </w:style>
  <w:style w:type="character" w:styleId="432">
    <w:name w:val="Основной шрифт абзаца"/>
    <w:next w:val="432"/>
    <w:link w:val="431"/>
    <w:semiHidden/>
  </w:style>
  <w:style w:type="table" w:styleId="433">
    <w:name w:val="Обычная таблица"/>
    <w:next w:val="433"/>
    <w:link w:val="431"/>
    <w:semiHidden/>
    <w:tblPr/>
  </w:style>
  <w:style w:type="numbering" w:styleId="434">
    <w:name w:val="Нет списка"/>
    <w:next w:val="434"/>
    <w:link w:val="431"/>
    <w:semiHidden/>
  </w:style>
  <w:style w:type="character" w:styleId="435">
    <w:name w:val="Гиперссылка"/>
    <w:next w:val="435"/>
    <w:link w:val="431"/>
    <w:rPr>
      <w:color w:val="0000FF"/>
      <w:u w:val="single"/>
    </w:rPr>
  </w:style>
  <w:style w:type="paragraph" w:styleId="436">
    <w:name w:val="ConsNormal"/>
    <w:next w:val="436"/>
    <w:link w:val="431"/>
    <w:rPr>
      <w:rFonts w:ascii="Arial" w:hAnsi="Arial" w:eastAsia="Arial"/>
      <w:lang w:val="ru-RU" w:bidi="ar-SA" w:eastAsia="ar-SA"/>
    </w:rPr>
    <w:pPr>
      <w:ind w:firstLine="720"/>
      <w:widowControl w:val="off"/>
    </w:pPr>
  </w:style>
  <w:style w:type="paragraph" w:styleId="437">
    <w:name w:val="ConsPlusNonformat"/>
    <w:next w:val="437"/>
    <w:link w:val="431"/>
    <w:rPr>
      <w:rFonts w:ascii="Courier New" w:hAnsi="Courier New"/>
      <w:lang w:val="ru-RU" w:bidi="ar-SA" w:eastAsia="ru-RU"/>
    </w:rPr>
    <w:pPr>
      <w:widowControl w:val="off"/>
    </w:pPr>
  </w:style>
  <w:style w:type="table" w:styleId="438">
    <w:name w:val="Сетка таблицы"/>
    <w:basedOn w:val="433"/>
    <w:next w:val="438"/>
    <w:link w:val="431"/>
    <w:tblPr/>
  </w:style>
  <w:style w:type="paragraph" w:styleId="439">
    <w:name w:val="8 пт (нум. список)"/>
    <w:basedOn w:val="431"/>
    <w:next w:val="439"/>
    <w:link w:val="431"/>
    <w:semiHidden/>
    <w:rPr>
      <w:sz w:val="16"/>
      <w:lang w:val="en-US" w:eastAsia="ru-RU"/>
    </w:rPr>
    <w:pPr>
      <w:numPr>
        <w:ilvl w:val="2"/>
        <w:numId w:val="9"/>
      </w:numPr>
      <w:jc w:val="both"/>
      <w:spacing w:after="40" w:before="40"/>
    </w:pPr>
  </w:style>
  <w:style w:type="paragraph" w:styleId="440">
    <w:name w:val="9 пт (нум. список)"/>
    <w:basedOn w:val="431"/>
    <w:next w:val="440"/>
    <w:link w:val="431"/>
    <w:semiHidden/>
    <w:rPr>
      <w:lang w:eastAsia="ru-RU"/>
    </w:rPr>
    <w:pPr>
      <w:numPr>
        <w:ilvl w:val="1"/>
        <w:numId w:val="9"/>
      </w:numPr>
      <w:jc w:val="both"/>
      <w:spacing w:after="144" w:before="144"/>
    </w:pPr>
  </w:style>
  <w:style w:type="paragraph" w:styleId="441">
    <w:name w:val="Number List"/>
    <w:basedOn w:val="431"/>
    <w:next w:val="441"/>
    <w:link w:val="431"/>
    <w:rPr>
      <w:lang w:eastAsia="ru-RU"/>
    </w:rPr>
    <w:pPr>
      <w:numPr>
        <w:ilvl w:val="0"/>
        <w:numId w:val="9"/>
      </w:numPr>
      <w:jc w:val="both"/>
      <w:spacing w:before="120"/>
    </w:pPr>
  </w:style>
  <w:style w:type="character" w:styleId="1626" w:default="1">
    <w:name w:val="Default Paragraph Font"/>
    <w:uiPriority w:val="1"/>
    <w:semiHidden/>
    <w:unhideWhenUsed/>
  </w:style>
  <w:style w:type="numbering" w:styleId="1627" w:default="1">
    <w:name w:val="No List"/>
    <w:uiPriority w:val="99"/>
    <w:semiHidden/>
    <w:unhideWhenUsed/>
  </w:style>
  <w:style w:type="paragraph" w:styleId="1628" w:default="1">
    <w:name w:val="Normal"/>
    <w:qFormat/>
  </w:style>
  <w:style w:type="table" w:styleId="16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2021-08-30T08:45:21Z</dcterms:modified>
</cp:coreProperties>
</file>